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96C03" w14:textId="77777777" w:rsidR="00075CB0" w:rsidRDefault="00786FCC" w:rsidP="00075CB0">
      <w:pPr>
        <w:spacing w:line="240" w:lineRule="auto"/>
        <w:jc w:val="center"/>
        <w:rPr>
          <w:rFonts w:ascii="Times New Roman" w:hAnsi="Times New Roman" w:cs="Times New Roman"/>
          <w:b/>
          <w:sz w:val="24"/>
          <w:szCs w:val="24"/>
        </w:rPr>
      </w:pPr>
      <w:bookmarkStart w:id="0" w:name="_GoBack"/>
      <w:bookmarkEnd w:id="0"/>
      <w:r w:rsidRPr="00075CB0">
        <w:rPr>
          <w:rFonts w:ascii="Times New Roman" w:hAnsi="Times New Roman" w:cs="Times New Roman"/>
          <w:b/>
          <w:sz w:val="24"/>
          <w:szCs w:val="24"/>
        </w:rPr>
        <w:t xml:space="preserve">MTA TÁRSADALOMTUDOMÁNYI KUTATÓKÖZPONT </w:t>
      </w:r>
    </w:p>
    <w:p w14:paraId="394F9BD1" w14:textId="45B1A21B" w:rsidR="00023D52" w:rsidRPr="00075CB0" w:rsidRDefault="001E14B4" w:rsidP="00075CB0">
      <w:pPr>
        <w:spacing w:line="240" w:lineRule="auto"/>
        <w:jc w:val="center"/>
        <w:rPr>
          <w:rFonts w:ascii="Times New Roman" w:hAnsi="Times New Roman" w:cs="Times New Roman"/>
          <w:b/>
          <w:sz w:val="24"/>
          <w:szCs w:val="24"/>
        </w:rPr>
      </w:pPr>
      <w:r w:rsidRPr="00075CB0">
        <w:rPr>
          <w:rFonts w:ascii="Times New Roman" w:hAnsi="Times New Roman" w:cs="Times New Roman"/>
          <w:b/>
          <w:sz w:val="24"/>
          <w:szCs w:val="24"/>
        </w:rPr>
        <w:t>SZOCIOLÓGIAI INTÉZET</w:t>
      </w:r>
    </w:p>
    <w:p w14:paraId="3E196423" w14:textId="7C1D4481" w:rsidR="001E14B4" w:rsidRPr="00075CB0" w:rsidRDefault="001E14B4" w:rsidP="004B5C50">
      <w:pPr>
        <w:pStyle w:val="Postacm"/>
        <w:rPr>
          <w:sz w:val="24"/>
          <w:szCs w:val="24"/>
        </w:rPr>
      </w:pPr>
      <w:r w:rsidRPr="00075CB0">
        <w:rPr>
          <w:sz w:val="24"/>
          <w:szCs w:val="24"/>
        </w:rPr>
        <w:t xml:space="preserve">1097 Budapest, Tóth Kálmán u. 4. 1250 Budapest, Pf. 20 </w:t>
      </w:r>
      <w:r w:rsidR="0047212A" w:rsidRPr="00075CB0">
        <w:rPr>
          <w:sz w:val="24"/>
          <w:szCs w:val="24"/>
        </w:rPr>
        <w:br/>
        <w:t>T</w:t>
      </w:r>
      <w:r w:rsidRPr="00075CB0">
        <w:rPr>
          <w:sz w:val="24"/>
          <w:szCs w:val="24"/>
        </w:rPr>
        <w:t>elefon: (1) 224 0770</w:t>
      </w:r>
      <w:r w:rsidR="0047212A" w:rsidRPr="00075CB0">
        <w:rPr>
          <w:sz w:val="24"/>
          <w:szCs w:val="24"/>
        </w:rPr>
        <w:t>,</w:t>
      </w:r>
      <w:r w:rsidRPr="00075CB0">
        <w:rPr>
          <w:sz w:val="24"/>
          <w:szCs w:val="24"/>
        </w:rPr>
        <w:t xml:space="preserve"> e-mail: szi.igazgato@tk.mta.hu; honlap:</w:t>
      </w:r>
      <w:r w:rsidR="00786FCC" w:rsidRPr="00075CB0">
        <w:rPr>
          <w:sz w:val="24"/>
          <w:szCs w:val="24"/>
        </w:rPr>
        <w:t xml:space="preserve"> </w:t>
      </w:r>
      <w:r w:rsidRPr="00075CB0">
        <w:rPr>
          <w:sz w:val="24"/>
          <w:szCs w:val="24"/>
        </w:rPr>
        <w:t>ww.szociologia.tk.mta.hu</w:t>
      </w:r>
    </w:p>
    <w:p w14:paraId="0E440FC9" w14:textId="77777777" w:rsidR="001321D5" w:rsidRPr="00075CB0" w:rsidRDefault="001321D5" w:rsidP="004B5C50">
      <w:pPr>
        <w:pStyle w:val="Postacm"/>
        <w:rPr>
          <w:sz w:val="24"/>
          <w:szCs w:val="24"/>
          <w:lang w:val="en-GB"/>
        </w:rPr>
      </w:pPr>
      <w:r w:rsidRPr="00075CB0">
        <w:rPr>
          <w:sz w:val="24"/>
          <w:szCs w:val="24"/>
          <w:lang w:val="en-GB"/>
        </w:rPr>
        <w:t>Igazgató: Csizmady Adrienne, PhD</w:t>
      </w:r>
    </w:p>
    <w:p w14:paraId="6F2369EE" w14:textId="3247309B" w:rsidR="001E14B4" w:rsidRPr="00075CB0" w:rsidRDefault="001E14B4" w:rsidP="004B5C50">
      <w:pPr>
        <w:spacing w:line="240" w:lineRule="auto"/>
        <w:jc w:val="center"/>
        <w:rPr>
          <w:rFonts w:ascii="Times New Roman" w:hAnsi="Times New Roman" w:cs="Times New Roman"/>
          <w:sz w:val="24"/>
          <w:szCs w:val="24"/>
        </w:rPr>
      </w:pPr>
    </w:p>
    <w:p w14:paraId="701B2444" w14:textId="5B270603" w:rsidR="00E6359F" w:rsidRPr="00075CB0" w:rsidRDefault="00075CB0" w:rsidP="00075CB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 </w:t>
      </w:r>
      <w:r w:rsidR="001E14B4" w:rsidRPr="00075CB0">
        <w:rPr>
          <w:rFonts w:ascii="Times New Roman" w:hAnsi="Times New Roman" w:cs="Times New Roman"/>
          <w:b/>
          <w:sz w:val="24"/>
          <w:szCs w:val="24"/>
        </w:rPr>
        <w:t xml:space="preserve">A kutatóhely fő feladatai </w:t>
      </w:r>
      <w:r w:rsidR="004B5C50" w:rsidRPr="00075CB0">
        <w:rPr>
          <w:rFonts w:ascii="Times New Roman" w:hAnsi="Times New Roman" w:cs="Times New Roman"/>
          <w:b/>
          <w:sz w:val="24"/>
          <w:szCs w:val="24"/>
        </w:rPr>
        <w:t>2019. január 1. és augusztus 31. közötti időszakban</w:t>
      </w:r>
    </w:p>
    <w:p w14:paraId="5C4B3325" w14:textId="1C2BAF86" w:rsidR="001E14B4" w:rsidRPr="00075CB0" w:rsidRDefault="001E14B4" w:rsidP="004B5C50">
      <w:pPr>
        <w:spacing w:line="240" w:lineRule="auto"/>
        <w:jc w:val="both"/>
        <w:rPr>
          <w:rFonts w:ascii="Times New Roman" w:hAnsi="Times New Roman" w:cs="Times New Roman"/>
          <w:sz w:val="24"/>
          <w:szCs w:val="24"/>
        </w:rPr>
      </w:pPr>
      <w:r w:rsidRPr="00075CB0">
        <w:rPr>
          <w:rFonts w:ascii="Times New Roman" w:hAnsi="Times New Roman" w:cs="Times New Roman"/>
          <w:sz w:val="24"/>
          <w:szCs w:val="24"/>
        </w:rPr>
        <w:t xml:space="preserve">Az MTA TK Szociológiai Intézetének alapvető feladata társadalomtudományi, ezen belül szociológiai alapkutatások végzése. A kutatók a hazai társadalmi problémákat empirikusan és elméletileg, többnyire összehasonlító módszerekkel, a nemzetközi tudományosság diskurzusába ágyazottan vizsgálják. Az Intézet három tudományos osztályba szerveződve végzi kutatómunkáját: </w:t>
      </w:r>
    </w:p>
    <w:p w14:paraId="4BF608C1" w14:textId="77777777" w:rsidR="001E14B4" w:rsidRPr="00075CB0" w:rsidRDefault="001E14B4" w:rsidP="004B5C50">
      <w:pPr>
        <w:spacing w:line="240" w:lineRule="auto"/>
        <w:jc w:val="both"/>
        <w:rPr>
          <w:rFonts w:ascii="Times New Roman" w:hAnsi="Times New Roman" w:cs="Times New Roman"/>
          <w:sz w:val="24"/>
          <w:szCs w:val="24"/>
        </w:rPr>
      </w:pPr>
      <w:r w:rsidRPr="00075CB0">
        <w:rPr>
          <w:rFonts w:ascii="Times New Roman" w:hAnsi="Times New Roman" w:cs="Times New Roman"/>
          <w:sz w:val="24"/>
          <w:szCs w:val="24"/>
        </w:rPr>
        <w:t xml:space="preserve">A </w:t>
      </w:r>
      <w:r w:rsidRPr="00075CB0">
        <w:rPr>
          <w:rFonts w:ascii="Times New Roman" w:hAnsi="Times New Roman" w:cs="Times New Roman"/>
          <w:i/>
          <w:sz w:val="24"/>
          <w:szCs w:val="24"/>
        </w:rPr>
        <w:t>Társadalmi Integráció és Társadalompolitika Osztály</w:t>
      </w:r>
      <w:r w:rsidRPr="00075CB0">
        <w:rPr>
          <w:rFonts w:ascii="Times New Roman" w:hAnsi="Times New Roman" w:cs="Times New Roman"/>
          <w:sz w:val="24"/>
          <w:szCs w:val="24"/>
        </w:rPr>
        <w:t xml:space="preserve"> munkatársai nemzetközi kontextusba ágyazva vizsgálják a mai magyar társadalom jövedelmi, térbeli és értékrendbeli rétegződésének trendjeit, és egyes társadalompolitikai területek rétegződésre és jólétre gyakorolt hatását. Az osztály kiemelt feladatai tartozik a hazai társadalmi integrációs folyamatok komprehenzív vizsgálata.  </w:t>
      </w:r>
    </w:p>
    <w:p w14:paraId="38BAA6AF" w14:textId="77777777" w:rsidR="001E14B4" w:rsidRPr="00075CB0" w:rsidRDefault="001E14B4" w:rsidP="004B5C50">
      <w:pPr>
        <w:spacing w:line="240" w:lineRule="auto"/>
        <w:jc w:val="both"/>
        <w:rPr>
          <w:rFonts w:ascii="Times New Roman" w:hAnsi="Times New Roman" w:cs="Times New Roman"/>
          <w:sz w:val="24"/>
          <w:szCs w:val="24"/>
        </w:rPr>
      </w:pPr>
      <w:r w:rsidRPr="00075CB0">
        <w:rPr>
          <w:rFonts w:ascii="Times New Roman" w:hAnsi="Times New Roman" w:cs="Times New Roman"/>
          <w:sz w:val="24"/>
          <w:szCs w:val="24"/>
        </w:rPr>
        <w:t xml:space="preserve">A </w:t>
      </w:r>
      <w:r w:rsidRPr="00075CB0">
        <w:rPr>
          <w:rFonts w:ascii="Times New Roman" w:hAnsi="Times New Roman" w:cs="Times New Roman"/>
          <w:i/>
          <w:sz w:val="24"/>
          <w:szCs w:val="24"/>
        </w:rPr>
        <w:t>Módszertani és Kutatástörténeti Osztály</w:t>
      </w:r>
      <w:r w:rsidRPr="00075CB0">
        <w:rPr>
          <w:rFonts w:ascii="Times New Roman" w:hAnsi="Times New Roman" w:cs="Times New Roman"/>
          <w:sz w:val="24"/>
          <w:szCs w:val="24"/>
        </w:rPr>
        <w:t xml:space="preserve"> szervezi az intézeti kutatók elé kerülő kvalitatív és kvantitatív módszertani dilemmák belső diszkusszióját, továbbá gyűjti és rendszerezi a TK-ban folyó kutatások adatbázisait és eredményeit.   </w:t>
      </w:r>
    </w:p>
    <w:p w14:paraId="6B9967DB" w14:textId="77777777" w:rsidR="001E14B4" w:rsidRPr="00075CB0" w:rsidRDefault="001E14B4" w:rsidP="004B5C50">
      <w:pPr>
        <w:spacing w:line="240" w:lineRule="auto"/>
        <w:jc w:val="both"/>
        <w:rPr>
          <w:rFonts w:ascii="Times New Roman" w:hAnsi="Times New Roman" w:cs="Times New Roman"/>
          <w:sz w:val="24"/>
          <w:szCs w:val="24"/>
        </w:rPr>
      </w:pPr>
      <w:r w:rsidRPr="00075CB0">
        <w:rPr>
          <w:rFonts w:ascii="Times New Roman" w:hAnsi="Times New Roman" w:cs="Times New Roman"/>
          <w:sz w:val="24"/>
          <w:szCs w:val="24"/>
        </w:rPr>
        <w:t xml:space="preserve">A </w:t>
      </w:r>
      <w:r w:rsidRPr="00075CB0">
        <w:rPr>
          <w:rFonts w:ascii="Times New Roman" w:hAnsi="Times New Roman" w:cs="Times New Roman"/>
          <w:i/>
          <w:sz w:val="24"/>
          <w:szCs w:val="24"/>
        </w:rPr>
        <w:t>Társas Kapcsolatok és Hálózatelemzés Osztályon</w:t>
      </w:r>
      <w:r w:rsidRPr="00075CB0">
        <w:rPr>
          <w:rFonts w:ascii="Times New Roman" w:hAnsi="Times New Roman" w:cs="Times New Roman"/>
          <w:sz w:val="24"/>
          <w:szCs w:val="24"/>
        </w:rPr>
        <w:t xml:space="preserve"> a kapcsolathálózatok alakulásával, a családok helyzetével, család- és nyugdíjpolitikával, valamint emlékezetpolitikával kapcsolatban zajlanak kvantitatív és kvalitatív kutatások.  </w:t>
      </w:r>
    </w:p>
    <w:p w14:paraId="7732260E" w14:textId="77777777" w:rsidR="001E14B4" w:rsidRPr="00075CB0" w:rsidRDefault="001E14B4" w:rsidP="004B5C50">
      <w:pPr>
        <w:spacing w:line="240" w:lineRule="auto"/>
        <w:jc w:val="both"/>
        <w:rPr>
          <w:rFonts w:ascii="Times New Roman" w:hAnsi="Times New Roman" w:cs="Times New Roman"/>
          <w:sz w:val="24"/>
          <w:szCs w:val="24"/>
        </w:rPr>
      </w:pPr>
      <w:r w:rsidRPr="00075CB0">
        <w:rPr>
          <w:rFonts w:ascii="Times New Roman" w:hAnsi="Times New Roman" w:cs="Times New Roman"/>
          <w:sz w:val="24"/>
          <w:szCs w:val="24"/>
        </w:rPr>
        <w:t xml:space="preserve">Az Intézet közfeladatai közé tartozik a </w:t>
      </w:r>
      <w:r w:rsidRPr="00075CB0">
        <w:rPr>
          <w:rFonts w:ascii="Times New Roman" w:hAnsi="Times New Roman" w:cs="Times New Roman"/>
          <w:b/>
          <w:sz w:val="24"/>
          <w:szCs w:val="24"/>
        </w:rPr>
        <w:t>European</w:t>
      </w:r>
      <w:r w:rsidRPr="00075CB0">
        <w:rPr>
          <w:rFonts w:ascii="Times New Roman" w:hAnsi="Times New Roman" w:cs="Times New Roman"/>
          <w:sz w:val="24"/>
          <w:szCs w:val="24"/>
        </w:rPr>
        <w:t xml:space="preserve"> </w:t>
      </w:r>
      <w:r w:rsidRPr="00075CB0">
        <w:rPr>
          <w:rFonts w:ascii="Times New Roman" w:hAnsi="Times New Roman" w:cs="Times New Roman"/>
          <w:b/>
          <w:sz w:val="24"/>
          <w:szCs w:val="24"/>
        </w:rPr>
        <w:t>Social Survey</w:t>
      </w:r>
      <w:r w:rsidRPr="00075CB0">
        <w:rPr>
          <w:rFonts w:ascii="Times New Roman" w:hAnsi="Times New Roman" w:cs="Times New Roman"/>
          <w:sz w:val="24"/>
          <w:szCs w:val="24"/>
        </w:rPr>
        <w:t xml:space="preserve"> (ESS) magyarországi felmérésének koordinációja, illetve a 2001 óta folyó kutatások adatbázisainak és dokumentációjának rendezése és a szabad hozzáférés biztosítása.  </w:t>
      </w:r>
    </w:p>
    <w:p w14:paraId="59EADDB2" w14:textId="77777777" w:rsidR="001E14B4" w:rsidRPr="00075CB0" w:rsidRDefault="001E14B4" w:rsidP="004B5C50">
      <w:pPr>
        <w:spacing w:line="240" w:lineRule="auto"/>
        <w:jc w:val="both"/>
        <w:rPr>
          <w:rFonts w:ascii="Times New Roman" w:hAnsi="Times New Roman" w:cs="Times New Roman"/>
          <w:sz w:val="24"/>
          <w:szCs w:val="24"/>
        </w:rPr>
      </w:pPr>
      <w:r w:rsidRPr="00075CB0">
        <w:rPr>
          <w:rFonts w:ascii="Times New Roman" w:hAnsi="Times New Roman" w:cs="Times New Roman"/>
          <w:sz w:val="24"/>
          <w:szCs w:val="24"/>
        </w:rPr>
        <w:t xml:space="preserve">A </w:t>
      </w:r>
      <w:r w:rsidRPr="00075CB0">
        <w:rPr>
          <w:rFonts w:ascii="Times New Roman" w:hAnsi="Times New Roman" w:cs="Times New Roman"/>
          <w:b/>
          <w:sz w:val="24"/>
          <w:szCs w:val="24"/>
        </w:rPr>
        <w:t>Kutatási Dokumentációs Központ</w:t>
      </w:r>
      <w:r w:rsidRPr="00075CB0">
        <w:rPr>
          <w:rFonts w:ascii="Times New Roman" w:hAnsi="Times New Roman" w:cs="Times New Roman"/>
          <w:sz w:val="24"/>
          <w:szCs w:val="24"/>
        </w:rPr>
        <w:t xml:space="preserve"> (KDK) a hazai szociológiai kutatások adatbázisait és eredményeit, illetve az elmúlt 50 év legbefolyásosabb szociológusainak szakmai hagyatékát kezeli. A KDK és a </w:t>
      </w:r>
      <w:r w:rsidRPr="00075CB0">
        <w:rPr>
          <w:rFonts w:ascii="Times New Roman" w:hAnsi="Times New Roman" w:cs="Times New Roman"/>
          <w:b/>
          <w:sz w:val="24"/>
          <w:szCs w:val="24"/>
        </w:rPr>
        <w:t>20. Század Hangja Archívum</w:t>
      </w:r>
      <w:r w:rsidRPr="00075CB0">
        <w:rPr>
          <w:rFonts w:ascii="Times New Roman" w:hAnsi="Times New Roman" w:cs="Times New Roman"/>
          <w:sz w:val="24"/>
          <w:szCs w:val="24"/>
        </w:rPr>
        <w:t xml:space="preserve"> együttesen Magyarország legnagyobb nyilvános, digitális társadalomtudományi archívuma. Az MTMT Bizottsága által is minősített adatrepozitórium kutatók, egyetemi hallgatók és a szélesebb közönség számára is díjmentesen biztosít kutatási anyagokat.  </w:t>
      </w:r>
    </w:p>
    <w:p w14:paraId="2247E42F" w14:textId="77777777" w:rsidR="001E14B4" w:rsidRPr="00075CB0" w:rsidRDefault="001E14B4" w:rsidP="004B5C50">
      <w:pPr>
        <w:spacing w:line="240" w:lineRule="auto"/>
        <w:jc w:val="both"/>
        <w:rPr>
          <w:rFonts w:ascii="Times New Roman" w:hAnsi="Times New Roman" w:cs="Times New Roman"/>
          <w:sz w:val="24"/>
          <w:szCs w:val="24"/>
        </w:rPr>
      </w:pPr>
      <w:r w:rsidRPr="00075CB0">
        <w:rPr>
          <w:rFonts w:ascii="Times New Roman" w:hAnsi="Times New Roman" w:cs="Times New Roman"/>
          <w:sz w:val="24"/>
          <w:szCs w:val="24"/>
        </w:rPr>
        <w:t xml:space="preserve">A </w:t>
      </w:r>
      <w:r w:rsidRPr="00075CB0">
        <w:rPr>
          <w:rFonts w:ascii="Times New Roman" w:hAnsi="Times New Roman" w:cs="Times New Roman"/>
          <w:b/>
          <w:sz w:val="24"/>
          <w:szCs w:val="24"/>
        </w:rPr>
        <w:t>Módszeresen</w:t>
      </w:r>
      <w:r w:rsidRPr="00075CB0">
        <w:rPr>
          <w:rFonts w:ascii="Times New Roman" w:hAnsi="Times New Roman" w:cs="Times New Roman"/>
          <w:sz w:val="24"/>
          <w:szCs w:val="24"/>
        </w:rPr>
        <w:t xml:space="preserve"> társadalomtudományos módszertani vitasorozat célja a kötött tananyagokba nehezebben beilleszthető, illetve a kutatók képzése óta eltelt időszakban felmerült kurrens módszertani viták és innovatív eljárások megismertetése a szakmai közönséggel. </w:t>
      </w:r>
    </w:p>
    <w:p w14:paraId="3B09B5D8" w14:textId="073AB61B" w:rsidR="008F2207" w:rsidRPr="00075CB0" w:rsidRDefault="004E5C8D" w:rsidP="004B5C50">
      <w:pPr>
        <w:spacing w:line="240" w:lineRule="auto"/>
        <w:jc w:val="both"/>
        <w:rPr>
          <w:rFonts w:ascii="Times New Roman" w:hAnsi="Times New Roman" w:cs="Times New Roman"/>
          <w:sz w:val="24"/>
          <w:szCs w:val="24"/>
        </w:rPr>
      </w:pPr>
      <w:r w:rsidRPr="00075CB0">
        <w:rPr>
          <w:rFonts w:ascii="Times New Roman" w:hAnsi="Times New Roman" w:cs="Times New Roman"/>
          <w:sz w:val="24"/>
          <w:szCs w:val="24"/>
        </w:rPr>
        <w:t>A</w:t>
      </w:r>
      <w:r w:rsidR="00AC7117" w:rsidRPr="00075CB0">
        <w:rPr>
          <w:rFonts w:ascii="Times New Roman" w:hAnsi="Times New Roman" w:cs="Times New Roman"/>
          <w:sz w:val="24"/>
          <w:szCs w:val="24"/>
        </w:rPr>
        <w:t xml:space="preserve"> </w:t>
      </w:r>
      <w:r w:rsidR="00EC2836" w:rsidRPr="00075CB0">
        <w:rPr>
          <w:rFonts w:ascii="Times New Roman" w:hAnsi="Times New Roman" w:cs="Times New Roman"/>
          <w:sz w:val="24"/>
          <w:szCs w:val="24"/>
        </w:rPr>
        <w:t xml:space="preserve">rendszeres </w:t>
      </w:r>
      <w:r w:rsidR="008F2207" w:rsidRPr="00075CB0">
        <w:rPr>
          <w:rFonts w:ascii="Times New Roman" w:hAnsi="Times New Roman" w:cs="Times New Roman"/>
          <w:b/>
          <w:sz w:val="24"/>
          <w:szCs w:val="24"/>
        </w:rPr>
        <w:t>Jour Fixe</w:t>
      </w:r>
      <w:r w:rsidRPr="00075CB0">
        <w:rPr>
          <w:rFonts w:ascii="Times New Roman" w:hAnsi="Times New Roman" w:cs="Times New Roman"/>
          <w:sz w:val="24"/>
          <w:szCs w:val="24"/>
        </w:rPr>
        <w:t xml:space="preserve"> </w:t>
      </w:r>
      <w:r w:rsidR="001321D5" w:rsidRPr="00075CB0">
        <w:rPr>
          <w:rFonts w:ascii="Times New Roman" w:hAnsi="Times New Roman" w:cs="Times New Roman"/>
          <w:sz w:val="24"/>
          <w:szCs w:val="24"/>
        </w:rPr>
        <w:t>viták</w:t>
      </w:r>
      <w:r w:rsidR="00AC7117" w:rsidRPr="00075CB0">
        <w:rPr>
          <w:rFonts w:ascii="Times New Roman" w:hAnsi="Times New Roman" w:cs="Times New Roman"/>
          <w:sz w:val="24"/>
          <w:szCs w:val="24"/>
        </w:rPr>
        <w:t xml:space="preserve"> a </w:t>
      </w:r>
      <w:r w:rsidR="001321D5" w:rsidRPr="00075CB0">
        <w:rPr>
          <w:rFonts w:ascii="Times New Roman" w:hAnsi="Times New Roman" w:cs="Times New Roman"/>
          <w:sz w:val="24"/>
          <w:szCs w:val="24"/>
        </w:rPr>
        <w:t xml:space="preserve">kutatók </w:t>
      </w:r>
      <w:r w:rsidR="00AC7117" w:rsidRPr="00075CB0">
        <w:rPr>
          <w:rFonts w:ascii="Times New Roman" w:hAnsi="Times New Roman" w:cs="Times New Roman"/>
          <w:sz w:val="24"/>
          <w:szCs w:val="24"/>
        </w:rPr>
        <w:t>megjelenés előtt álló tanulmány</w:t>
      </w:r>
      <w:r w:rsidR="001321D5" w:rsidRPr="00075CB0">
        <w:rPr>
          <w:rFonts w:ascii="Times New Roman" w:hAnsi="Times New Roman" w:cs="Times New Roman"/>
          <w:sz w:val="24"/>
          <w:szCs w:val="24"/>
        </w:rPr>
        <w:t xml:space="preserve">ainak, publikációinak </w:t>
      </w:r>
      <w:r w:rsidR="00AC7117" w:rsidRPr="00075CB0">
        <w:rPr>
          <w:rFonts w:ascii="Times New Roman" w:hAnsi="Times New Roman" w:cs="Times New Roman"/>
          <w:sz w:val="24"/>
          <w:szCs w:val="24"/>
        </w:rPr>
        <w:t>nyilvános vitájára adnak</w:t>
      </w:r>
      <w:r w:rsidR="00EC2836" w:rsidRPr="00075CB0">
        <w:rPr>
          <w:rFonts w:ascii="Times New Roman" w:hAnsi="Times New Roman" w:cs="Times New Roman"/>
          <w:sz w:val="24"/>
          <w:szCs w:val="24"/>
        </w:rPr>
        <w:t xml:space="preserve"> lehetőséget külső</w:t>
      </w:r>
      <w:r w:rsidR="00AC7117" w:rsidRPr="00075CB0">
        <w:rPr>
          <w:rFonts w:ascii="Times New Roman" w:hAnsi="Times New Roman" w:cs="Times New Roman"/>
          <w:sz w:val="24"/>
          <w:szCs w:val="24"/>
        </w:rPr>
        <w:t xml:space="preserve"> és belső opponensek</w:t>
      </w:r>
      <w:r w:rsidR="00EC2836" w:rsidRPr="00075CB0">
        <w:rPr>
          <w:rFonts w:ascii="Times New Roman" w:hAnsi="Times New Roman" w:cs="Times New Roman"/>
          <w:sz w:val="24"/>
          <w:szCs w:val="24"/>
        </w:rPr>
        <w:t xml:space="preserve"> bevonásával. </w:t>
      </w:r>
      <w:r w:rsidR="00AC7117" w:rsidRPr="00075CB0">
        <w:rPr>
          <w:rFonts w:ascii="Times New Roman" w:hAnsi="Times New Roman" w:cs="Times New Roman"/>
          <w:sz w:val="24"/>
          <w:szCs w:val="24"/>
        </w:rPr>
        <w:t xml:space="preserve"> </w:t>
      </w:r>
    </w:p>
    <w:p w14:paraId="7E91DFFB" w14:textId="77777777" w:rsidR="001E14B4" w:rsidRDefault="001E14B4" w:rsidP="004B5C50">
      <w:pPr>
        <w:spacing w:line="240" w:lineRule="auto"/>
        <w:jc w:val="both"/>
        <w:rPr>
          <w:rFonts w:ascii="Times New Roman" w:hAnsi="Times New Roman" w:cs="Times New Roman"/>
          <w:sz w:val="24"/>
          <w:szCs w:val="24"/>
        </w:rPr>
      </w:pPr>
      <w:r w:rsidRPr="00075CB0">
        <w:rPr>
          <w:rFonts w:ascii="Times New Roman" w:hAnsi="Times New Roman" w:cs="Times New Roman"/>
          <w:sz w:val="24"/>
          <w:szCs w:val="24"/>
        </w:rPr>
        <w:t xml:space="preserve"> A </w:t>
      </w:r>
      <w:r w:rsidRPr="00075CB0">
        <w:rPr>
          <w:rFonts w:ascii="Times New Roman" w:hAnsi="Times New Roman" w:cs="Times New Roman"/>
          <w:b/>
          <w:sz w:val="24"/>
          <w:szCs w:val="24"/>
        </w:rPr>
        <w:t>Socio.hu</w:t>
      </w:r>
      <w:r w:rsidRPr="00075CB0">
        <w:rPr>
          <w:rFonts w:ascii="Times New Roman" w:hAnsi="Times New Roman" w:cs="Times New Roman"/>
          <w:sz w:val="24"/>
          <w:szCs w:val="24"/>
        </w:rPr>
        <w:t xml:space="preserve"> Társadalomtudományi Szemle a Szociológiai Intézet nyílt hozzáférésű, kettős anonim referensi rendszerben (double-blind peer review) lektorált online szakfolyóirata. </w:t>
      </w:r>
    </w:p>
    <w:p w14:paraId="4AA4B8AE" w14:textId="77777777" w:rsidR="00075CB0" w:rsidRDefault="00075CB0" w:rsidP="004B5C50">
      <w:pPr>
        <w:spacing w:line="240" w:lineRule="auto"/>
        <w:jc w:val="both"/>
        <w:rPr>
          <w:rFonts w:ascii="Times New Roman" w:hAnsi="Times New Roman" w:cs="Times New Roman"/>
          <w:sz w:val="24"/>
          <w:szCs w:val="24"/>
        </w:rPr>
      </w:pPr>
    </w:p>
    <w:p w14:paraId="0C3786FD" w14:textId="77777777" w:rsidR="00075CB0" w:rsidRPr="00075CB0" w:rsidRDefault="00075CB0" w:rsidP="004B5C50">
      <w:pPr>
        <w:spacing w:line="240" w:lineRule="auto"/>
        <w:jc w:val="both"/>
        <w:rPr>
          <w:rFonts w:ascii="Times New Roman" w:hAnsi="Times New Roman" w:cs="Times New Roman"/>
          <w:sz w:val="24"/>
          <w:szCs w:val="24"/>
        </w:rPr>
      </w:pPr>
    </w:p>
    <w:p w14:paraId="6F79CFDB" w14:textId="260E9A41" w:rsidR="001E14B4" w:rsidRPr="00075CB0" w:rsidRDefault="0025725D" w:rsidP="00075CB0">
      <w:pPr>
        <w:spacing w:line="240" w:lineRule="auto"/>
        <w:jc w:val="both"/>
        <w:rPr>
          <w:rFonts w:ascii="Times New Roman" w:hAnsi="Times New Roman" w:cs="Times New Roman"/>
          <w:b/>
          <w:sz w:val="24"/>
          <w:szCs w:val="24"/>
        </w:rPr>
      </w:pPr>
      <w:r w:rsidRPr="00075CB0">
        <w:rPr>
          <w:rFonts w:ascii="Times New Roman" w:hAnsi="Times New Roman" w:cs="Times New Roman"/>
          <w:b/>
          <w:sz w:val="24"/>
          <w:szCs w:val="24"/>
        </w:rPr>
        <w:lastRenderedPageBreak/>
        <w:t xml:space="preserve">II. </w:t>
      </w:r>
      <w:r w:rsidR="004B5C50" w:rsidRPr="00075CB0">
        <w:rPr>
          <w:rFonts w:ascii="Times New Roman" w:hAnsi="Times New Roman" w:cs="Times New Roman"/>
          <w:b/>
          <w:sz w:val="24"/>
          <w:szCs w:val="24"/>
        </w:rPr>
        <w:t>A 2019. január 1. és augusztus 31. között elért kiemelkedő kutatási és más jellegű eredmények</w:t>
      </w:r>
    </w:p>
    <w:p w14:paraId="29D346A0" w14:textId="2F188DD4" w:rsidR="001E14B4" w:rsidRPr="00075CB0" w:rsidRDefault="001E14B4" w:rsidP="004B5C50">
      <w:pPr>
        <w:spacing w:line="240" w:lineRule="auto"/>
        <w:jc w:val="both"/>
        <w:rPr>
          <w:rFonts w:ascii="Times New Roman" w:hAnsi="Times New Roman" w:cs="Times New Roman"/>
          <w:sz w:val="24"/>
          <w:szCs w:val="24"/>
        </w:rPr>
      </w:pPr>
      <w:r w:rsidRPr="00075CB0">
        <w:rPr>
          <w:rFonts w:ascii="Times New Roman" w:hAnsi="Times New Roman" w:cs="Times New Roman"/>
          <w:sz w:val="24"/>
          <w:szCs w:val="24"/>
        </w:rPr>
        <w:t xml:space="preserve"> Az Intézetben </w:t>
      </w:r>
      <w:r w:rsidR="00AB4EDE" w:rsidRPr="00075CB0">
        <w:rPr>
          <w:rFonts w:ascii="Times New Roman" w:hAnsi="Times New Roman" w:cs="Times New Roman"/>
          <w:sz w:val="24"/>
          <w:szCs w:val="24"/>
        </w:rPr>
        <w:t xml:space="preserve">harminc, </w:t>
      </w:r>
      <w:r w:rsidRPr="00075CB0">
        <w:rPr>
          <w:rFonts w:ascii="Times New Roman" w:hAnsi="Times New Roman" w:cs="Times New Roman"/>
          <w:sz w:val="24"/>
          <w:szCs w:val="24"/>
        </w:rPr>
        <w:t xml:space="preserve">részben külső finanszírozású alap- és/vagy alkalmazott kutatási </w:t>
      </w:r>
      <w:r w:rsidR="00AB4EDE" w:rsidRPr="00075CB0">
        <w:rPr>
          <w:rFonts w:ascii="Times New Roman" w:hAnsi="Times New Roman" w:cs="Times New Roman"/>
          <w:sz w:val="24"/>
          <w:szCs w:val="24"/>
        </w:rPr>
        <w:t xml:space="preserve">és/vagy ösztöndíjas </w:t>
      </w:r>
      <w:r w:rsidRPr="00075CB0">
        <w:rPr>
          <w:rFonts w:ascii="Times New Roman" w:hAnsi="Times New Roman" w:cs="Times New Roman"/>
          <w:sz w:val="24"/>
          <w:szCs w:val="24"/>
        </w:rPr>
        <w:t>program zajlott 201</w:t>
      </w:r>
      <w:r w:rsidR="00023D52" w:rsidRPr="00075CB0">
        <w:rPr>
          <w:rFonts w:ascii="Times New Roman" w:hAnsi="Times New Roman" w:cs="Times New Roman"/>
          <w:sz w:val="24"/>
          <w:szCs w:val="24"/>
        </w:rPr>
        <w:t>9</w:t>
      </w:r>
      <w:r w:rsidR="00AB4EDE" w:rsidRPr="00075CB0">
        <w:rPr>
          <w:rFonts w:ascii="Times New Roman" w:hAnsi="Times New Roman" w:cs="Times New Roman"/>
          <w:sz w:val="24"/>
          <w:szCs w:val="24"/>
        </w:rPr>
        <w:t xml:space="preserve">. év elejétől augusztus végéig. </w:t>
      </w:r>
      <w:r w:rsidRPr="00075CB0">
        <w:rPr>
          <w:rFonts w:ascii="Times New Roman" w:hAnsi="Times New Roman" w:cs="Times New Roman"/>
          <w:sz w:val="24"/>
          <w:szCs w:val="24"/>
        </w:rPr>
        <w:t xml:space="preserve">Ezek között található </w:t>
      </w:r>
      <w:r w:rsidR="00AB4EDE" w:rsidRPr="00075CB0">
        <w:rPr>
          <w:rFonts w:ascii="Times New Roman" w:hAnsi="Times New Roman" w:cs="Times New Roman"/>
          <w:sz w:val="24"/>
          <w:szCs w:val="24"/>
        </w:rPr>
        <w:t xml:space="preserve">két </w:t>
      </w:r>
      <w:r w:rsidRPr="00075CB0">
        <w:rPr>
          <w:rFonts w:ascii="Times New Roman" w:hAnsi="Times New Roman" w:cs="Times New Roman"/>
          <w:sz w:val="24"/>
          <w:szCs w:val="24"/>
        </w:rPr>
        <w:t>H</w:t>
      </w:r>
      <w:r w:rsidR="00AB4EDE" w:rsidRPr="00075CB0">
        <w:rPr>
          <w:rFonts w:ascii="Times New Roman" w:hAnsi="Times New Roman" w:cs="Times New Roman"/>
          <w:sz w:val="24"/>
          <w:szCs w:val="24"/>
        </w:rPr>
        <w:t xml:space="preserve">orizon </w:t>
      </w:r>
      <w:r w:rsidRPr="00075CB0">
        <w:rPr>
          <w:rFonts w:ascii="Times New Roman" w:hAnsi="Times New Roman" w:cs="Times New Roman"/>
          <w:sz w:val="24"/>
          <w:szCs w:val="24"/>
        </w:rPr>
        <w:t xml:space="preserve">2020, </w:t>
      </w:r>
      <w:r w:rsidR="00AB4EDE" w:rsidRPr="00075CB0">
        <w:rPr>
          <w:rFonts w:ascii="Times New Roman" w:hAnsi="Times New Roman" w:cs="Times New Roman"/>
          <w:sz w:val="24"/>
          <w:szCs w:val="24"/>
        </w:rPr>
        <w:t>két European Commission</w:t>
      </w:r>
      <w:r w:rsidR="009D675C">
        <w:rPr>
          <w:rFonts w:ascii="Times New Roman" w:hAnsi="Times New Roman" w:cs="Times New Roman"/>
          <w:sz w:val="24"/>
          <w:szCs w:val="24"/>
        </w:rPr>
        <w:t>-</w:t>
      </w:r>
      <w:r w:rsidR="00AB4EDE" w:rsidRPr="00075CB0">
        <w:rPr>
          <w:rFonts w:ascii="Times New Roman" w:hAnsi="Times New Roman" w:cs="Times New Roman"/>
          <w:sz w:val="24"/>
          <w:szCs w:val="24"/>
        </w:rPr>
        <w:t>DG Employment, egy EU FP7, tizennégy</w:t>
      </w:r>
      <w:r w:rsidR="003256E3" w:rsidRPr="00075CB0">
        <w:rPr>
          <w:rFonts w:ascii="Times New Roman" w:hAnsi="Times New Roman" w:cs="Times New Roman"/>
          <w:sz w:val="24"/>
          <w:szCs w:val="24"/>
        </w:rPr>
        <w:t xml:space="preserve"> </w:t>
      </w:r>
      <w:r w:rsidRPr="00075CB0">
        <w:rPr>
          <w:rFonts w:ascii="Times New Roman" w:hAnsi="Times New Roman" w:cs="Times New Roman"/>
          <w:sz w:val="24"/>
          <w:szCs w:val="24"/>
        </w:rPr>
        <w:t xml:space="preserve">NKFIH </w:t>
      </w:r>
      <w:r w:rsidR="00AB4EDE" w:rsidRPr="00075CB0">
        <w:rPr>
          <w:rFonts w:ascii="Times New Roman" w:hAnsi="Times New Roman" w:cs="Times New Roman"/>
          <w:sz w:val="24"/>
          <w:szCs w:val="24"/>
        </w:rPr>
        <w:t xml:space="preserve">által támogatott </w:t>
      </w:r>
      <w:r w:rsidRPr="00075CB0">
        <w:rPr>
          <w:rFonts w:ascii="Times New Roman" w:hAnsi="Times New Roman" w:cs="Times New Roman"/>
          <w:sz w:val="24"/>
          <w:szCs w:val="24"/>
        </w:rPr>
        <w:t>kutatás</w:t>
      </w:r>
      <w:r w:rsidR="00AB4EDE" w:rsidRPr="00075CB0">
        <w:rPr>
          <w:rFonts w:ascii="Times New Roman" w:hAnsi="Times New Roman" w:cs="Times New Roman"/>
          <w:sz w:val="24"/>
          <w:szCs w:val="24"/>
        </w:rPr>
        <w:t xml:space="preserve">, és öt </w:t>
      </w:r>
      <w:r w:rsidR="00A66C3E" w:rsidRPr="00075CB0">
        <w:rPr>
          <w:rFonts w:ascii="Times New Roman" w:hAnsi="Times New Roman" w:cs="Times New Roman"/>
          <w:sz w:val="24"/>
          <w:szCs w:val="24"/>
        </w:rPr>
        <w:t>COST projekt.</w:t>
      </w:r>
      <w:r w:rsidR="003256E3" w:rsidRPr="00075CB0">
        <w:rPr>
          <w:rFonts w:ascii="Times New Roman" w:hAnsi="Times New Roman" w:cs="Times New Roman"/>
          <w:sz w:val="24"/>
          <w:szCs w:val="24"/>
        </w:rPr>
        <w:t xml:space="preserve"> </w:t>
      </w:r>
      <w:r w:rsidR="00AB4EDE" w:rsidRPr="00075CB0">
        <w:rPr>
          <w:rFonts w:ascii="Times New Roman" w:hAnsi="Times New Roman" w:cs="Times New Roman"/>
          <w:sz w:val="24"/>
          <w:szCs w:val="24"/>
        </w:rPr>
        <w:t>A Nemzeti Kulturális Alap (NKA) egy, az MTA Társadalomtudományi</w:t>
      </w:r>
      <w:r w:rsidR="009D675C">
        <w:rPr>
          <w:rFonts w:ascii="Times New Roman" w:hAnsi="Times New Roman" w:cs="Times New Roman"/>
          <w:sz w:val="24"/>
          <w:szCs w:val="24"/>
        </w:rPr>
        <w:t xml:space="preserve"> K</w:t>
      </w:r>
      <w:r w:rsidR="00AB4EDE" w:rsidRPr="00075CB0">
        <w:rPr>
          <w:rFonts w:ascii="Times New Roman" w:hAnsi="Times New Roman" w:cs="Times New Roman"/>
          <w:sz w:val="24"/>
          <w:szCs w:val="24"/>
        </w:rPr>
        <w:t xml:space="preserve">utatóközpont három </w:t>
      </w:r>
      <w:r w:rsidRPr="00075CB0">
        <w:rPr>
          <w:rFonts w:ascii="Times New Roman" w:hAnsi="Times New Roman" w:cs="Times New Roman"/>
          <w:sz w:val="24"/>
          <w:szCs w:val="24"/>
        </w:rPr>
        <w:t xml:space="preserve">könyvkiadást </w:t>
      </w:r>
      <w:r w:rsidR="00F35648" w:rsidRPr="00075CB0">
        <w:rPr>
          <w:rFonts w:ascii="Times New Roman" w:hAnsi="Times New Roman" w:cs="Times New Roman"/>
          <w:sz w:val="24"/>
          <w:szCs w:val="24"/>
        </w:rPr>
        <w:t xml:space="preserve">támogatott. </w:t>
      </w:r>
      <w:r w:rsidR="00AB4EDE" w:rsidRPr="00075CB0">
        <w:rPr>
          <w:rFonts w:ascii="Times New Roman" w:hAnsi="Times New Roman" w:cs="Times New Roman"/>
          <w:sz w:val="24"/>
          <w:szCs w:val="24"/>
        </w:rPr>
        <w:t xml:space="preserve">A Socio.hu folyóirat kiadását pedig az MTA, az NKA és a Nemzetközi Visegrádi Alap támogatta. </w:t>
      </w:r>
    </w:p>
    <w:p w14:paraId="0C6F22D4" w14:textId="184B7246" w:rsidR="001E14B4" w:rsidRPr="00075CB0" w:rsidRDefault="001E14B4" w:rsidP="004B5C50">
      <w:pPr>
        <w:spacing w:line="240" w:lineRule="auto"/>
        <w:jc w:val="both"/>
        <w:rPr>
          <w:rFonts w:ascii="Times New Roman" w:hAnsi="Times New Roman" w:cs="Times New Roman"/>
          <w:b/>
          <w:sz w:val="24"/>
          <w:szCs w:val="24"/>
        </w:rPr>
      </w:pPr>
      <w:r w:rsidRPr="00075CB0">
        <w:rPr>
          <w:rFonts w:ascii="Times New Roman" w:hAnsi="Times New Roman" w:cs="Times New Roman"/>
          <w:sz w:val="24"/>
          <w:szCs w:val="24"/>
        </w:rPr>
        <w:t xml:space="preserve"> </w:t>
      </w:r>
      <w:r w:rsidRPr="00075CB0">
        <w:rPr>
          <w:rFonts w:ascii="Times New Roman" w:hAnsi="Times New Roman" w:cs="Times New Roman"/>
          <w:b/>
          <w:sz w:val="24"/>
          <w:szCs w:val="24"/>
        </w:rPr>
        <w:t xml:space="preserve">a) Kiemelkedő kutatási eredmények </w:t>
      </w:r>
    </w:p>
    <w:p w14:paraId="1E97DBC9" w14:textId="3D62A562" w:rsidR="001E14B4" w:rsidRPr="00075CB0" w:rsidRDefault="001E14B4" w:rsidP="004B5C50">
      <w:pPr>
        <w:spacing w:line="240" w:lineRule="auto"/>
        <w:jc w:val="both"/>
        <w:rPr>
          <w:rFonts w:ascii="Times New Roman" w:hAnsi="Times New Roman" w:cs="Times New Roman"/>
          <w:sz w:val="24"/>
          <w:szCs w:val="24"/>
        </w:rPr>
      </w:pPr>
      <w:r w:rsidRPr="00075CB0">
        <w:rPr>
          <w:rFonts w:ascii="Times New Roman" w:hAnsi="Times New Roman" w:cs="Times New Roman"/>
          <w:sz w:val="24"/>
          <w:szCs w:val="24"/>
        </w:rPr>
        <w:t xml:space="preserve"> A kutatások segítenek megismerni a mai magyar társadalom működési mechanizmusait, és alapul </w:t>
      </w:r>
      <w:r w:rsidRPr="00752AA8">
        <w:rPr>
          <w:rFonts w:ascii="Times New Roman" w:hAnsi="Times New Roman" w:cs="Times New Roman"/>
          <w:sz w:val="24"/>
          <w:szCs w:val="24"/>
        </w:rPr>
        <w:t>szolgálhatnak a helyi társadalom- és fejlesztési politikák kidolgozásához, a vidékpolitika megújításához (</w:t>
      </w:r>
      <w:r w:rsidR="00752AA8" w:rsidRPr="00752AA8">
        <w:rPr>
          <w:lang w:val="en-GB"/>
        </w:rPr>
        <w:t>a, h, n</w:t>
      </w:r>
      <w:r w:rsidR="00AB4EDE" w:rsidRPr="00752AA8">
        <w:rPr>
          <w:rFonts w:ascii="Times New Roman" w:hAnsi="Times New Roman" w:cs="Times New Roman"/>
          <w:sz w:val="24"/>
          <w:szCs w:val="24"/>
        </w:rPr>
        <w:t>)</w:t>
      </w:r>
      <w:r w:rsidRPr="00752AA8">
        <w:rPr>
          <w:rFonts w:ascii="Times New Roman" w:hAnsi="Times New Roman" w:cs="Times New Roman"/>
          <w:sz w:val="24"/>
          <w:szCs w:val="24"/>
        </w:rPr>
        <w:t xml:space="preserve">, </w:t>
      </w:r>
      <w:r w:rsidR="00AB4EDE" w:rsidRPr="00752AA8">
        <w:rPr>
          <w:rFonts w:ascii="Times New Roman" w:hAnsi="Times New Roman" w:cs="Times New Roman"/>
          <w:sz w:val="24"/>
          <w:szCs w:val="24"/>
        </w:rPr>
        <w:t>a magyar társadalom egyenlőtlenségeinek és  rétegződésének feltárásához (</w:t>
      </w:r>
      <w:r w:rsidR="00752AA8" w:rsidRPr="00752AA8">
        <w:rPr>
          <w:lang w:val="en-GB"/>
        </w:rPr>
        <w:t>e, f, n</w:t>
      </w:r>
      <w:r w:rsidR="00AB4EDE" w:rsidRPr="00752AA8">
        <w:rPr>
          <w:rFonts w:ascii="Times New Roman" w:hAnsi="Times New Roman" w:cs="Times New Roman"/>
          <w:sz w:val="24"/>
          <w:szCs w:val="24"/>
        </w:rPr>
        <w:t xml:space="preserve">) </w:t>
      </w:r>
      <w:r w:rsidRPr="00752AA8">
        <w:rPr>
          <w:rFonts w:ascii="Times New Roman" w:hAnsi="Times New Roman" w:cs="Times New Roman"/>
          <w:sz w:val="24"/>
          <w:szCs w:val="24"/>
        </w:rPr>
        <w:t>a családpolitika tervezéséhez (</w:t>
      </w:r>
      <w:r w:rsidR="00752AA8" w:rsidRPr="00752AA8">
        <w:rPr>
          <w:lang w:val="en-GB"/>
        </w:rPr>
        <w:t>k</w:t>
      </w:r>
      <w:r w:rsidR="00752AA8" w:rsidRPr="00752AA8">
        <w:t>, l, t, u</w:t>
      </w:r>
      <w:r w:rsidR="00752AA8" w:rsidRPr="00752AA8">
        <w:rPr>
          <w:rFonts w:ascii="Times New Roman" w:hAnsi="Times New Roman" w:cs="Times New Roman"/>
          <w:sz w:val="24"/>
          <w:szCs w:val="24"/>
        </w:rPr>
        <w:t>)</w:t>
      </w:r>
      <w:r w:rsidRPr="00752AA8">
        <w:rPr>
          <w:rFonts w:ascii="Times New Roman" w:hAnsi="Times New Roman" w:cs="Times New Roman"/>
          <w:sz w:val="24"/>
          <w:szCs w:val="24"/>
        </w:rPr>
        <w:t>, a kultúrpolitika alakításához (</w:t>
      </w:r>
      <w:r w:rsidR="00752AA8" w:rsidRPr="00752AA8">
        <w:rPr>
          <w:rFonts w:ascii="Times New Roman" w:hAnsi="Times New Roman" w:cs="Times New Roman"/>
          <w:sz w:val="24"/>
          <w:szCs w:val="24"/>
        </w:rPr>
        <w:t>m</w:t>
      </w:r>
      <w:r w:rsidRPr="00752AA8">
        <w:rPr>
          <w:rFonts w:ascii="Times New Roman" w:hAnsi="Times New Roman" w:cs="Times New Roman"/>
          <w:sz w:val="24"/>
          <w:szCs w:val="24"/>
        </w:rPr>
        <w:t>), a munkaerőpiaci helyzet hatékonyságának megismeréséhez (</w:t>
      </w:r>
      <w:r w:rsidR="00752AA8" w:rsidRPr="00752AA8">
        <w:rPr>
          <w:lang w:val="en-GB"/>
        </w:rPr>
        <w:t>b, c, g</w:t>
      </w:r>
      <w:r w:rsidRPr="00752AA8">
        <w:rPr>
          <w:rFonts w:ascii="Times New Roman" w:hAnsi="Times New Roman" w:cs="Times New Roman"/>
          <w:sz w:val="24"/>
          <w:szCs w:val="24"/>
        </w:rPr>
        <w:t>), a kulturális örökség megőrzéséhez (</w:t>
      </w:r>
      <w:r w:rsidR="00752AA8" w:rsidRPr="00752AA8">
        <w:rPr>
          <w:lang w:val="en-GB"/>
        </w:rPr>
        <w:t>m, p</w:t>
      </w:r>
      <w:r w:rsidRPr="00752AA8">
        <w:rPr>
          <w:rFonts w:ascii="Times New Roman" w:hAnsi="Times New Roman" w:cs="Times New Roman"/>
          <w:sz w:val="24"/>
          <w:szCs w:val="24"/>
        </w:rPr>
        <w:t>), az energiahatékony eszközök bevezetéséhez (</w:t>
      </w:r>
      <w:r w:rsidR="00752AA8" w:rsidRPr="00752AA8">
        <w:rPr>
          <w:lang w:val="en-GB"/>
        </w:rPr>
        <w:t>o, s</w:t>
      </w:r>
      <w:r w:rsidR="00752AA8" w:rsidRPr="00752AA8">
        <w:rPr>
          <w:rFonts w:ascii="Times New Roman" w:hAnsi="Times New Roman" w:cs="Times New Roman"/>
          <w:sz w:val="24"/>
          <w:szCs w:val="24"/>
        </w:rPr>
        <w:t>)</w:t>
      </w:r>
      <w:r w:rsidRPr="00752AA8">
        <w:rPr>
          <w:rFonts w:ascii="Times New Roman" w:hAnsi="Times New Roman" w:cs="Times New Roman"/>
          <w:sz w:val="24"/>
          <w:szCs w:val="24"/>
        </w:rPr>
        <w:t>. Vizsgálják Magyarország társadalmi helyzetét az Európai Uni</w:t>
      </w:r>
      <w:r w:rsidR="003256E3" w:rsidRPr="00752AA8">
        <w:rPr>
          <w:rFonts w:ascii="Times New Roman" w:hAnsi="Times New Roman" w:cs="Times New Roman"/>
          <w:sz w:val="24"/>
          <w:szCs w:val="24"/>
        </w:rPr>
        <w:t>ó</w:t>
      </w:r>
      <w:r w:rsidRPr="00752AA8">
        <w:rPr>
          <w:rFonts w:ascii="Times New Roman" w:hAnsi="Times New Roman" w:cs="Times New Roman"/>
          <w:sz w:val="24"/>
          <w:szCs w:val="24"/>
        </w:rPr>
        <w:t>n belüli összehasonlításban (</w:t>
      </w:r>
      <w:r w:rsidR="00752AA8" w:rsidRPr="00752AA8">
        <w:rPr>
          <w:rFonts w:ascii="Times New Roman" w:hAnsi="Times New Roman" w:cs="Times New Roman"/>
          <w:sz w:val="24"/>
          <w:szCs w:val="24"/>
        </w:rPr>
        <w:t>d</w:t>
      </w:r>
      <w:r w:rsidRPr="00752AA8">
        <w:rPr>
          <w:rFonts w:ascii="Times New Roman" w:hAnsi="Times New Roman" w:cs="Times New Roman"/>
          <w:sz w:val="24"/>
          <w:szCs w:val="24"/>
        </w:rPr>
        <w:t>), és az éghajlatváltozás kockázatát és társadalmi kérdéseit (</w:t>
      </w:r>
      <w:r w:rsidR="00752AA8" w:rsidRPr="00752AA8">
        <w:rPr>
          <w:rFonts w:ascii="Times New Roman" w:hAnsi="Times New Roman" w:cs="Times New Roman"/>
          <w:sz w:val="24"/>
          <w:szCs w:val="24"/>
        </w:rPr>
        <w:t>r</w:t>
      </w:r>
      <w:r w:rsidRPr="00752AA8">
        <w:rPr>
          <w:rFonts w:ascii="Times New Roman" w:hAnsi="Times New Roman" w:cs="Times New Roman"/>
          <w:sz w:val="24"/>
          <w:szCs w:val="24"/>
        </w:rPr>
        <w:t>). Emellett a tudomány- és eszmetörténeti kutatások elengedhetetlenek a múlt örökségének feldolgozásához és megőrzéséhez (</w:t>
      </w:r>
      <w:r w:rsidR="00752AA8" w:rsidRPr="00752AA8">
        <w:rPr>
          <w:rFonts w:ascii="Times New Roman" w:hAnsi="Times New Roman" w:cs="Times New Roman"/>
          <w:sz w:val="24"/>
          <w:szCs w:val="24"/>
        </w:rPr>
        <w:t>i,j</w:t>
      </w:r>
      <w:r w:rsidR="00AB4EDE" w:rsidRPr="00752AA8">
        <w:rPr>
          <w:rFonts w:ascii="Times New Roman" w:hAnsi="Times New Roman" w:cs="Times New Roman"/>
          <w:sz w:val="24"/>
          <w:szCs w:val="24"/>
        </w:rPr>
        <w:t>)</w:t>
      </w:r>
      <w:r w:rsidRPr="00752AA8">
        <w:rPr>
          <w:rFonts w:ascii="Times New Roman" w:hAnsi="Times New Roman" w:cs="Times New Roman"/>
          <w:sz w:val="24"/>
          <w:szCs w:val="24"/>
        </w:rPr>
        <w:t>.</w:t>
      </w:r>
      <w:r w:rsidRPr="00075CB0">
        <w:rPr>
          <w:rFonts w:ascii="Times New Roman" w:hAnsi="Times New Roman" w:cs="Times New Roman"/>
          <w:sz w:val="24"/>
          <w:szCs w:val="24"/>
        </w:rPr>
        <w:t xml:space="preserve"> </w:t>
      </w:r>
    </w:p>
    <w:p w14:paraId="0C0DB0E1" w14:textId="77777777" w:rsidR="00752AA8" w:rsidRPr="00075CB0" w:rsidRDefault="00752AA8" w:rsidP="00752AA8">
      <w:pPr>
        <w:spacing w:line="240" w:lineRule="auto"/>
        <w:jc w:val="both"/>
        <w:rPr>
          <w:rFonts w:ascii="Times New Roman" w:hAnsi="Times New Roman" w:cs="Times New Roman"/>
          <w:sz w:val="24"/>
          <w:szCs w:val="24"/>
        </w:rPr>
      </w:pPr>
      <w:r w:rsidRPr="00752AA8">
        <w:rPr>
          <w:rFonts w:ascii="Times New Roman" w:hAnsi="Times New Roman" w:cs="Times New Roman"/>
          <w:b/>
          <w:sz w:val="24"/>
          <w:szCs w:val="24"/>
          <w:shd w:val="clear" w:color="auto" w:fill="FFFFFF"/>
        </w:rPr>
        <w:t>(a)</w:t>
      </w:r>
      <w:r w:rsidRPr="00075CB0">
        <w:rPr>
          <w:rFonts w:ascii="Times New Roman" w:hAnsi="Times New Roman" w:cs="Times New Roman"/>
          <w:sz w:val="24"/>
          <w:szCs w:val="24"/>
          <w:shd w:val="clear" w:color="auto" w:fill="FFFFFF"/>
        </w:rPr>
        <w:t xml:space="preserve"> A </w:t>
      </w:r>
      <w:r w:rsidRPr="00075CB0">
        <w:rPr>
          <w:rFonts w:ascii="Times New Roman" w:hAnsi="Times New Roman" w:cs="Times New Roman"/>
          <w:b/>
          <w:bCs/>
          <w:sz w:val="24"/>
          <w:szCs w:val="24"/>
          <w:shd w:val="clear" w:color="auto" w:fill="FFFFFF"/>
        </w:rPr>
        <w:t>Ruralization </w:t>
      </w:r>
      <w:r w:rsidRPr="00075CB0">
        <w:rPr>
          <w:rFonts w:ascii="Times New Roman" w:hAnsi="Times New Roman" w:cs="Times New Roman"/>
          <w:sz w:val="24"/>
          <w:szCs w:val="24"/>
          <w:shd w:val="clear" w:color="auto" w:fill="FFFFFF"/>
        </w:rPr>
        <w:t xml:space="preserve">(H2020) projekt célja olyan ruralizációs folyamat elindítása, ami ellensúlyozni tudja az urbanizációt, azaz olyan fejlődés, amely vidéki környezetben ösztönöz új generációkat a meglévő és új gazdasági és társadalmi fenntarthatósági lehetőségek kiaknázására. Ezek a lehetőségek mindkét csoportot szolgálják: a vidéki térségek lakosainak abban segítenek, hogy leküzdjék a helyhez kötöttség és a gazdasági lehetőségek hiányának nehézségeit, az újonnan érkezőket pedig abban támogatja, hogy új és innovatív perspektívákat és hálózatokat hozzanak a vidéki területekre. A kutatás 2019-ben májusában indult. Első lépések közé tartoztak: a korábbi kutatási eredmények összegyűjtése, rendszerezése; kapcsolatfelvétel a hasonló témájú futó projektek vezetőivel. </w:t>
      </w:r>
    </w:p>
    <w:p w14:paraId="04476628" w14:textId="63BE3EB9" w:rsidR="00752AA8" w:rsidRDefault="00752AA8" w:rsidP="00752AA8">
      <w:pPr>
        <w:spacing w:line="240" w:lineRule="auto"/>
        <w:jc w:val="both"/>
        <w:rPr>
          <w:rFonts w:ascii="Times New Roman" w:hAnsi="Times New Roman" w:cs="Times New Roman"/>
          <w:sz w:val="24"/>
          <w:szCs w:val="24"/>
          <w:shd w:val="clear" w:color="auto" w:fill="FFFFFF"/>
        </w:rPr>
      </w:pPr>
      <w:r w:rsidRPr="00752AA8">
        <w:rPr>
          <w:rFonts w:ascii="Times New Roman" w:hAnsi="Times New Roman" w:cs="Times New Roman"/>
          <w:b/>
          <w:sz w:val="24"/>
          <w:szCs w:val="24"/>
          <w:shd w:val="clear" w:color="auto" w:fill="FFFFFF"/>
        </w:rPr>
        <w:t>(b)</w:t>
      </w:r>
      <w:r w:rsidRPr="00075CB0">
        <w:rPr>
          <w:rFonts w:ascii="Times New Roman" w:hAnsi="Times New Roman" w:cs="Times New Roman"/>
          <w:sz w:val="24"/>
          <w:szCs w:val="24"/>
          <w:shd w:val="clear" w:color="auto" w:fill="FFFFFF"/>
        </w:rPr>
        <w:t xml:space="preserve"> A </w:t>
      </w:r>
      <w:r w:rsidRPr="00075CB0">
        <w:rPr>
          <w:rFonts w:ascii="Times New Roman" w:hAnsi="Times New Roman" w:cs="Times New Roman"/>
          <w:b/>
          <w:sz w:val="24"/>
          <w:szCs w:val="24"/>
          <w:shd w:val="clear" w:color="auto" w:fill="FFFFFF"/>
        </w:rPr>
        <w:t>Crowd</w:t>
      </w:r>
      <w:r>
        <w:rPr>
          <w:rFonts w:ascii="Times New Roman" w:hAnsi="Times New Roman" w:cs="Times New Roman"/>
          <w:b/>
          <w:sz w:val="24"/>
          <w:szCs w:val="24"/>
          <w:shd w:val="clear" w:color="auto" w:fill="FFFFFF"/>
        </w:rPr>
        <w:t xml:space="preserve"> </w:t>
      </w:r>
      <w:r w:rsidRPr="00075CB0">
        <w:rPr>
          <w:rFonts w:ascii="Times New Roman" w:hAnsi="Times New Roman" w:cs="Times New Roman"/>
          <w:b/>
          <w:sz w:val="24"/>
          <w:szCs w:val="24"/>
          <w:shd w:val="clear" w:color="auto" w:fill="FFFFFF"/>
        </w:rPr>
        <w:t xml:space="preserve">work – </w:t>
      </w:r>
      <w:r w:rsidRPr="001E4F2D">
        <w:rPr>
          <w:rFonts w:ascii="Times New Roman" w:hAnsi="Times New Roman" w:cs="Times New Roman"/>
          <w:b/>
          <w:sz w:val="24"/>
          <w:szCs w:val="24"/>
          <w:shd w:val="clear" w:color="auto" w:fill="FFFFFF"/>
        </w:rPr>
        <w:t>új utak az európai szakszervezetek előtt</w:t>
      </w:r>
      <w:r w:rsidRPr="00075CB0">
        <w:rPr>
          <w:rFonts w:ascii="Times New Roman" w:hAnsi="Times New Roman" w:cs="Times New Roman"/>
          <w:sz w:val="24"/>
          <w:szCs w:val="24"/>
          <w:shd w:val="clear" w:color="auto" w:fill="FFFFFF"/>
        </w:rPr>
        <w:t xml:space="preserve"> (EC-DG Employment, 2019-2021) nemzetközi projekt olyan új munkavégzési formát vizsgál, ami egy internetes platform segítségével földrajzilag szétszórt munkavállalók között oszt ki tömegesen munkafeladatokat. A "crowd work" jelensége jelentős kihívás elé állítja a politikai döntéshozókat, a szakszervezeteket és a munkaügyi hivatalokat is. A projekt célja feltérképezni a crowd work formáit, a hozzá kapcsolódó szakszervezeti stratégiákat, és a szükséges nemzeti és uniós politikai döntéseket. A beszámolási időszakban a szakirodalom feldolgozása, a meglévő empirikus felmérések eredményeinek és módszertanának ismertetés</w:t>
      </w:r>
      <w:r>
        <w:rPr>
          <w:rFonts w:ascii="Times New Roman" w:hAnsi="Times New Roman" w:cs="Times New Roman"/>
          <w:sz w:val="24"/>
          <w:szCs w:val="24"/>
          <w:shd w:val="clear" w:color="auto" w:fill="FFFFFF"/>
        </w:rPr>
        <w:t>e</w:t>
      </w:r>
      <w:r w:rsidRPr="00075CB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zajlott. Továbbá előzetes interjúk készültek </w:t>
      </w:r>
      <w:r w:rsidRPr="00075CB0">
        <w:rPr>
          <w:rFonts w:ascii="Times New Roman" w:hAnsi="Times New Roman" w:cs="Times New Roman"/>
          <w:sz w:val="24"/>
          <w:szCs w:val="24"/>
          <w:shd w:val="clear" w:color="auto" w:fill="FFFFFF"/>
        </w:rPr>
        <w:t xml:space="preserve">munkajogászokkal és független szakértőkkel, ami alapján már most látható, hogy a platform munkavégzés egész Európában, így Magyarországon is dinamikusan fejlődik, miközben számos kérdés tisztázatlan, pl. a munkavállalók jogállásával, munkakörülményeivel, adózásával kapcsolatban.  </w:t>
      </w:r>
    </w:p>
    <w:p w14:paraId="7DF1E344" w14:textId="6D3D9911" w:rsidR="005E4CC3" w:rsidRPr="00075CB0" w:rsidRDefault="00A1544A" w:rsidP="00752AA8">
      <w:pPr>
        <w:spacing w:line="240" w:lineRule="auto"/>
        <w:jc w:val="both"/>
        <w:rPr>
          <w:rFonts w:ascii="Times New Roman" w:hAnsi="Times New Roman" w:cs="Times New Roman"/>
          <w:sz w:val="24"/>
          <w:szCs w:val="24"/>
        </w:rPr>
      </w:pPr>
      <w:r w:rsidRPr="00075CB0">
        <w:rPr>
          <w:rFonts w:ascii="Times New Roman" w:hAnsi="Times New Roman" w:cs="Times New Roman"/>
          <w:b/>
          <w:sz w:val="24"/>
          <w:szCs w:val="24"/>
        </w:rPr>
        <w:t>(</w:t>
      </w:r>
      <w:r w:rsidR="00752AA8">
        <w:rPr>
          <w:rFonts w:ascii="Times New Roman" w:hAnsi="Times New Roman" w:cs="Times New Roman"/>
          <w:b/>
          <w:sz w:val="24"/>
          <w:szCs w:val="24"/>
        </w:rPr>
        <w:t>c</w:t>
      </w:r>
      <w:r w:rsidRPr="00075CB0">
        <w:rPr>
          <w:rFonts w:ascii="Times New Roman" w:hAnsi="Times New Roman" w:cs="Times New Roman"/>
          <w:b/>
          <w:sz w:val="24"/>
          <w:szCs w:val="24"/>
        </w:rPr>
        <w:t>)</w:t>
      </w:r>
      <w:r w:rsidRPr="00075CB0">
        <w:rPr>
          <w:rFonts w:ascii="Times New Roman" w:hAnsi="Times New Roman" w:cs="Times New Roman"/>
          <w:sz w:val="24"/>
          <w:szCs w:val="24"/>
        </w:rPr>
        <w:t xml:space="preserve"> </w:t>
      </w:r>
      <w:r w:rsidR="000934C4" w:rsidRPr="00075CB0">
        <w:rPr>
          <w:rFonts w:ascii="Times New Roman" w:hAnsi="Times New Roman" w:cs="Times New Roman"/>
          <w:sz w:val="24"/>
          <w:szCs w:val="24"/>
        </w:rPr>
        <w:t xml:space="preserve">Az </w:t>
      </w:r>
      <w:r w:rsidR="000934C4" w:rsidRPr="00075CB0">
        <w:rPr>
          <w:rFonts w:ascii="Times New Roman" w:hAnsi="Times New Roman" w:cs="Times New Roman"/>
          <w:b/>
          <w:sz w:val="24"/>
          <w:szCs w:val="24"/>
        </w:rPr>
        <w:t>INVOlvement of Trade UNions in the European Semester - INVOTUNES</w:t>
      </w:r>
      <w:r w:rsidR="000934C4" w:rsidRPr="00075CB0">
        <w:rPr>
          <w:rFonts w:ascii="Times New Roman" w:hAnsi="Times New Roman" w:cs="Times New Roman"/>
          <w:sz w:val="24"/>
          <w:szCs w:val="24"/>
        </w:rPr>
        <w:t xml:space="preserve"> (EC-DG Employment</w:t>
      </w:r>
      <w:r w:rsidR="00E65DAC" w:rsidRPr="00075CB0">
        <w:rPr>
          <w:rFonts w:ascii="Times New Roman" w:hAnsi="Times New Roman" w:cs="Times New Roman"/>
          <w:sz w:val="24"/>
          <w:szCs w:val="24"/>
        </w:rPr>
        <w:t xml:space="preserve"> 2018-</w:t>
      </w:r>
      <w:r w:rsidR="000934C4" w:rsidRPr="00075CB0">
        <w:rPr>
          <w:rFonts w:ascii="Times New Roman" w:hAnsi="Times New Roman" w:cs="Times New Roman"/>
          <w:sz w:val="24"/>
          <w:szCs w:val="24"/>
        </w:rPr>
        <w:t xml:space="preserve">19) kutatás célja a szakszervezetek Európai Szemeszterben való részvételének vizsgálata nyolc tagállamban; a Szemeszter és a nemzeti szakpolitika-csinálás, kiváltképp a társadalmi párbeszéd egymásra hatásainak feltérképezése, a szakszervezetek ebben folyamatban játszott szerepének bemutatása; a szemeszter uniós és nemzeti szintű ciklusaiban a szakszervezetek hatásának bemutatása, illetve e hatás növelésének lehetőségei. A kutatás meghatározott, a szakszervezetek szempontjából különösen releváns szakpolitikákra </w:t>
      </w:r>
      <w:r w:rsidR="000934C4" w:rsidRPr="00075CB0">
        <w:rPr>
          <w:rFonts w:ascii="Times New Roman" w:hAnsi="Times New Roman" w:cs="Times New Roman"/>
          <w:sz w:val="24"/>
          <w:szCs w:val="24"/>
        </w:rPr>
        <w:lastRenderedPageBreak/>
        <w:t>irányul, mint például a foglalkoztatás, béralku, az EU 2020 Stratégia keretében megfogalmazott társadalmi védelmi és befogadási politikák, az 2014</w:t>
      </w:r>
      <w:r w:rsidR="001321D5" w:rsidRPr="00075CB0">
        <w:rPr>
          <w:rFonts w:ascii="Times New Roman" w:hAnsi="Times New Roman" w:cs="Times New Roman"/>
          <w:sz w:val="24"/>
          <w:szCs w:val="24"/>
        </w:rPr>
        <w:t>-</w:t>
      </w:r>
      <w:r w:rsidR="000934C4" w:rsidRPr="00075CB0">
        <w:rPr>
          <w:rFonts w:ascii="Times New Roman" w:hAnsi="Times New Roman" w:cs="Times New Roman"/>
          <w:sz w:val="24"/>
          <w:szCs w:val="24"/>
        </w:rPr>
        <w:t>2018 időszakra fókuszálva</w:t>
      </w:r>
      <w:r w:rsidR="001321D5" w:rsidRPr="00075CB0">
        <w:rPr>
          <w:rFonts w:ascii="Times New Roman" w:hAnsi="Times New Roman" w:cs="Times New Roman"/>
          <w:sz w:val="24"/>
          <w:szCs w:val="24"/>
        </w:rPr>
        <w:t>.</w:t>
      </w:r>
    </w:p>
    <w:p w14:paraId="5270E1DF" w14:textId="220138D6" w:rsidR="001321D5" w:rsidRPr="00075CB0" w:rsidRDefault="00A1544A" w:rsidP="004B5C50">
      <w:pPr>
        <w:spacing w:line="240" w:lineRule="auto"/>
        <w:jc w:val="both"/>
        <w:rPr>
          <w:rFonts w:ascii="Times New Roman" w:hAnsi="Times New Roman" w:cs="Times New Roman"/>
          <w:sz w:val="24"/>
          <w:szCs w:val="24"/>
        </w:rPr>
      </w:pPr>
      <w:r w:rsidRPr="00075CB0">
        <w:rPr>
          <w:rFonts w:ascii="Times New Roman" w:hAnsi="Times New Roman" w:cs="Times New Roman"/>
          <w:b/>
          <w:sz w:val="24"/>
          <w:szCs w:val="24"/>
        </w:rPr>
        <w:t>(</w:t>
      </w:r>
      <w:r w:rsidR="00752AA8">
        <w:rPr>
          <w:rFonts w:ascii="Times New Roman" w:hAnsi="Times New Roman" w:cs="Times New Roman"/>
          <w:b/>
          <w:sz w:val="24"/>
          <w:szCs w:val="24"/>
        </w:rPr>
        <w:t>d</w:t>
      </w:r>
      <w:r w:rsidRPr="00075CB0">
        <w:rPr>
          <w:rFonts w:ascii="Times New Roman" w:hAnsi="Times New Roman" w:cs="Times New Roman"/>
          <w:b/>
          <w:sz w:val="24"/>
          <w:szCs w:val="24"/>
        </w:rPr>
        <w:t xml:space="preserve">) </w:t>
      </w:r>
      <w:r w:rsidR="0044227F" w:rsidRPr="00075CB0">
        <w:rPr>
          <w:rFonts w:ascii="Times New Roman" w:hAnsi="Times New Roman" w:cs="Times New Roman"/>
          <w:b/>
          <w:sz w:val="24"/>
          <w:szCs w:val="24"/>
        </w:rPr>
        <w:t>A European Social Survey</w:t>
      </w:r>
      <w:r w:rsidR="0044227F" w:rsidRPr="00075CB0">
        <w:rPr>
          <w:rFonts w:ascii="Times New Roman" w:hAnsi="Times New Roman" w:cs="Times New Roman"/>
          <w:sz w:val="24"/>
          <w:szCs w:val="24"/>
        </w:rPr>
        <w:t xml:space="preserve"> </w:t>
      </w:r>
      <w:r w:rsidR="0044227F" w:rsidRPr="00285828">
        <w:rPr>
          <w:rFonts w:ascii="Times New Roman" w:hAnsi="Times New Roman" w:cs="Times New Roman"/>
          <w:sz w:val="24"/>
          <w:szCs w:val="24"/>
        </w:rPr>
        <w:t>(ESS)</w:t>
      </w:r>
      <w:r w:rsidR="0044227F" w:rsidRPr="00075CB0">
        <w:rPr>
          <w:rFonts w:ascii="Times New Roman" w:hAnsi="Times New Roman" w:cs="Times New Roman"/>
          <w:sz w:val="24"/>
          <w:szCs w:val="24"/>
        </w:rPr>
        <w:t xml:space="preserve"> egyedülálló lehetőséget biztosít az európai társadalmak állapotának feltérképezésére, az országok, ország csoportok közötti különbségek és az időbeli változások nyomon követésére, a magyar társadalomban zajló folyamatok nemzetközi összehasonlításban való értelmezésére. Az ESS-nek 2019-ben </w:t>
      </w:r>
      <w:r w:rsidR="001321D5" w:rsidRPr="00075CB0">
        <w:rPr>
          <w:rFonts w:ascii="Times New Roman" w:hAnsi="Times New Roman" w:cs="Times New Roman"/>
          <w:sz w:val="24"/>
          <w:szCs w:val="24"/>
        </w:rPr>
        <w:t>148ezer</w:t>
      </w:r>
      <w:r w:rsidR="0044227F" w:rsidRPr="00075CB0">
        <w:rPr>
          <w:rFonts w:ascii="Times New Roman" w:hAnsi="Times New Roman" w:cs="Times New Roman"/>
          <w:sz w:val="24"/>
          <w:szCs w:val="24"/>
        </w:rPr>
        <w:t xml:space="preserve"> regisztrált felhasználója volt</w:t>
      </w:r>
      <w:r w:rsidR="001321D5" w:rsidRPr="00075CB0">
        <w:rPr>
          <w:rFonts w:ascii="Times New Roman" w:hAnsi="Times New Roman" w:cs="Times New Roman"/>
          <w:sz w:val="24"/>
          <w:szCs w:val="24"/>
        </w:rPr>
        <w:t xml:space="preserve"> világszerte, ebből 2450 magyar regisztrált (1600 diák, 400 kutató illetve egyetemi oktató, és 230 PhD hallgató). </w:t>
      </w:r>
      <w:r w:rsidR="0044227F" w:rsidRPr="00075CB0">
        <w:rPr>
          <w:rFonts w:ascii="Times New Roman" w:hAnsi="Times New Roman" w:cs="Times New Roman"/>
          <w:sz w:val="24"/>
          <w:szCs w:val="24"/>
        </w:rPr>
        <w:t xml:space="preserve">2019 során a 9. kutatási hullám adatfelvételi fordulójának szervezése, végrehajtása és a felvett adatok minőségének ellenőrzése történt. Ezen kívül folyamatosan megvalósult a ESS sztenderdeknek való megfelelés folyamatos monitorozása. </w:t>
      </w:r>
      <w:r w:rsidR="001321D5" w:rsidRPr="00075CB0">
        <w:rPr>
          <w:rFonts w:ascii="Times New Roman" w:hAnsi="Times New Roman" w:cs="Times New Roman"/>
          <w:sz w:val="24"/>
          <w:szCs w:val="24"/>
        </w:rPr>
        <w:t xml:space="preserve">Tárgyévig bezárólag az ESS adatainak felhasználásával 3903 nemzetközi publikáció született; 53 magyar szerző által jegyzett nemzetközi publikáció készült (ebben a tekintetben </w:t>
      </w:r>
      <w:r w:rsidR="009D675C">
        <w:rPr>
          <w:rFonts w:ascii="Times New Roman" w:hAnsi="Times New Roman" w:cs="Times New Roman"/>
          <w:sz w:val="24"/>
          <w:szCs w:val="24"/>
        </w:rPr>
        <w:t xml:space="preserve">a </w:t>
      </w:r>
      <w:r w:rsidR="001321D5" w:rsidRPr="00075CB0">
        <w:rPr>
          <w:rFonts w:ascii="Times New Roman" w:hAnsi="Times New Roman" w:cs="Times New Roman"/>
          <w:sz w:val="24"/>
          <w:szCs w:val="24"/>
        </w:rPr>
        <w:t xml:space="preserve">17. legjobban publikáló ország Magyarország). 2019-ben az ESS vezető kutatói szerkesztésében jelent meg az Intersections periodika különszáma 10 </w:t>
      </w:r>
      <w:r w:rsidR="00DF2191">
        <w:rPr>
          <w:rFonts w:ascii="Times New Roman" w:hAnsi="Times New Roman" w:cs="Times New Roman"/>
          <w:sz w:val="24"/>
          <w:szCs w:val="24"/>
        </w:rPr>
        <w:t xml:space="preserve">angol nyelvű </w:t>
      </w:r>
      <w:r w:rsidR="001321D5" w:rsidRPr="00075CB0">
        <w:rPr>
          <w:rFonts w:ascii="Times New Roman" w:hAnsi="Times New Roman" w:cs="Times New Roman"/>
          <w:sz w:val="24"/>
          <w:szCs w:val="24"/>
        </w:rPr>
        <w:t>publikációval.  </w:t>
      </w:r>
      <w:r w:rsidR="00EE34F9" w:rsidRPr="00075CB0">
        <w:rPr>
          <w:rFonts w:ascii="Times New Roman" w:hAnsi="Times New Roman" w:cs="Times New Roman"/>
          <w:sz w:val="24"/>
          <w:szCs w:val="24"/>
        </w:rPr>
        <w:t>Az</w:t>
      </w:r>
      <w:r w:rsidR="001321D5" w:rsidRPr="00075CB0">
        <w:rPr>
          <w:rFonts w:ascii="Times New Roman" w:hAnsi="Times New Roman" w:cs="Times New Roman"/>
          <w:sz w:val="24"/>
          <w:szCs w:val="24"/>
        </w:rPr>
        <w:t xml:space="preserve"> ESS-t közel 20 magyar egyetemen használják  elsősorban társadalomtudományi és módszertani</w:t>
      </w:r>
      <w:r w:rsidR="009D675C">
        <w:rPr>
          <w:rFonts w:ascii="Times New Roman" w:hAnsi="Times New Roman" w:cs="Times New Roman"/>
          <w:sz w:val="24"/>
          <w:szCs w:val="24"/>
        </w:rPr>
        <w:t xml:space="preserve"> kurzusokhoz</w:t>
      </w:r>
      <w:r w:rsidR="001321D5" w:rsidRPr="00075CB0">
        <w:rPr>
          <w:rFonts w:ascii="Times New Roman" w:hAnsi="Times New Roman" w:cs="Times New Roman"/>
          <w:sz w:val="24"/>
          <w:szCs w:val="24"/>
        </w:rPr>
        <w:t>, statisztikai oktatásban, disszertációk és évfolyamdolgozatok készítéséhez, kutatásokban. Az ESS</w:t>
      </w:r>
      <w:r w:rsidR="009D675C">
        <w:rPr>
          <w:rFonts w:ascii="Times New Roman" w:hAnsi="Times New Roman" w:cs="Times New Roman"/>
          <w:sz w:val="24"/>
          <w:szCs w:val="24"/>
        </w:rPr>
        <w:t xml:space="preserve"> a</w:t>
      </w:r>
      <w:r w:rsidR="001321D5" w:rsidRPr="00075CB0">
        <w:rPr>
          <w:rFonts w:ascii="Times New Roman" w:hAnsi="Times New Roman" w:cs="Times New Roman"/>
          <w:sz w:val="24"/>
          <w:szCs w:val="24"/>
        </w:rPr>
        <w:t xml:space="preserve"> kétévente </w:t>
      </w:r>
      <w:r w:rsidR="009D675C">
        <w:rPr>
          <w:rFonts w:ascii="Times New Roman" w:hAnsi="Times New Roman" w:cs="Times New Roman"/>
          <w:sz w:val="24"/>
          <w:szCs w:val="24"/>
        </w:rPr>
        <w:t>meg</w:t>
      </w:r>
      <w:r w:rsidR="001321D5" w:rsidRPr="00075CB0">
        <w:rPr>
          <w:rFonts w:ascii="Times New Roman" w:hAnsi="Times New Roman" w:cs="Times New Roman"/>
          <w:sz w:val="24"/>
          <w:szCs w:val="24"/>
        </w:rPr>
        <w:t>rendez</w:t>
      </w:r>
      <w:r w:rsidR="009D675C">
        <w:rPr>
          <w:rFonts w:ascii="Times New Roman" w:hAnsi="Times New Roman" w:cs="Times New Roman"/>
          <w:sz w:val="24"/>
          <w:szCs w:val="24"/>
        </w:rPr>
        <w:t>ésre kerülő n</w:t>
      </w:r>
      <w:r w:rsidR="001321D5" w:rsidRPr="00075CB0">
        <w:rPr>
          <w:rFonts w:ascii="Times New Roman" w:hAnsi="Times New Roman" w:cs="Times New Roman"/>
          <w:sz w:val="24"/>
          <w:szCs w:val="24"/>
        </w:rPr>
        <w:t>emzetközi konferenciáját Mannheimben</w:t>
      </w:r>
      <w:r w:rsidR="009D675C">
        <w:rPr>
          <w:rFonts w:ascii="Times New Roman" w:hAnsi="Times New Roman" w:cs="Times New Roman"/>
          <w:sz w:val="24"/>
          <w:szCs w:val="24"/>
        </w:rPr>
        <w:t xml:space="preserve"> tartotta, mely</w:t>
      </w:r>
      <w:r w:rsidR="001321D5" w:rsidRPr="00075CB0">
        <w:rPr>
          <w:rFonts w:ascii="Times New Roman" w:hAnsi="Times New Roman" w:cs="Times New Roman"/>
          <w:sz w:val="24"/>
          <w:szCs w:val="24"/>
        </w:rPr>
        <w:t>en négy magyar előadó szerepelt a</w:t>
      </w:r>
      <w:r w:rsidR="009D675C">
        <w:rPr>
          <w:rFonts w:ascii="Times New Roman" w:hAnsi="Times New Roman" w:cs="Times New Roman"/>
          <w:sz w:val="24"/>
          <w:szCs w:val="24"/>
        </w:rPr>
        <w:t>z MTA</w:t>
      </w:r>
      <w:r w:rsidR="001321D5" w:rsidRPr="00075CB0">
        <w:rPr>
          <w:rFonts w:ascii="Times New Roman" w:hAnsi="Times New Roman" w:cs="Times New Roman"/>
          <w:sz w:val="24"/>
          <w:szCs w:val="24"/>
        </w:rPr>
        <w:t xml:space="preserve"> TK-ból. </w:t>
      </w:r>
      <w:r w:rsidR="00EE34F9" w:rsidRPr="00075CB0">
        <w:rPr>
          <w:rFonts w:ascii="Times New Roman" w:hAnsi="Times New Roman" w:cs="Times New Roman"/>
          <w:sz w:val="24"/>
          <w:szCs w:val="24"/>
        </w:rPr>
        <w:t>Az ESS konzorciummal közösen benyújtott H2020-as pályázat (ESS SUSTAIN2) támogatást nyert 2019-ben.</w:t>
      </w:r>
    </w:p>
    <w:p w14:paraId="57362143" w14:textId="038460C2" w:rsidR="00810C69" w:rsidRPr="00075CB0" w:rsidRDefault="00A1544A" w:rsidP="004B5C50">
      <w:pPr>
        <w:spacing w:line="240" w:lineRule="auto"/>
        <w:jc w:val="both"/>
        <w:rPr>
          <w:rFonts w:ascii="Times New Roman" w:hAnsi="Times New Roman" w:cs="Times New Roman"/>
          <w:sz w:val="24"/>
          <w:szCs w:val="24"/>
        </w:rPr>
      </w:pPr>
      <w:r w:rsidRPr="00075CB0">
        <w:rPr>
          <w:rFonts w:ascii="Times New Roman" w:hAnsi="Times New Roman" w:cs="Times New Roman"/>
          <w:b/>
          <w:sz w:val="24"/>
          <w:szCs w:val="24"/>
        </w:rPr>
        <w:t>(</w:t>
      </w:r>
      <w:r w:rsidR="00752AA8">
        <w:rPr>
          <w:rFonts w:ascii="Times New Roman" w:hAnsi="Times New Roman" w:cs="Times New Roman"/>
          <w:b/>
          <w:sz w:val="24"/>
          <w:szCs w:val="24"/>
        </w:rPr>
        <w:t>e</w:t>
      </w:r>
      <w:r w:rsidRPr="00075CB0">
        <w:rPr>
          <w:rFonts w:ascii="Times New Roman" w:hAnsi="Times New Roman" w:cs="Times New Roman"/>
          <w:b/>
          <w:sz w:val="24"/>
          <w:szCs w:val="24"/>
        </w:rPr>
        <w:t xml:space="preserve">) </w:t>
      </w:r>
      <w:r w:rsidR="000934C4" w:rsidRPr="00075CB0">
        <w:rPr>
          <w:rFonts w:ascii="Times New Roman" w:hAnsi="Times New Roman" w:cs="Times New Roman"/>
          <w:b/>
          <w:sz w:val="24"/>
          <w:szCs w:val="24"/>
        </w:rPr>
        <w:t>Törésvonalak a magyar társadalom szerkezetében: a fogyasztás, az intézmények és a területi különbségek hatásai</w:t>
      </w:r>
      <w:r w:rsidR="000934C4" w:rsidRPr="00075CB0">
        <w:rPr>
          <w:rFonts w:ascii="Times New Roman" w:hAnsi="Times New Roman" w:cs="Times New Roman"/>
          <w:sz w:val="24"/>
          <w:szCs w:val="24"/>
        </w:rPr>
        <w:t xml:space="preserve"> </w:t>
      </w:r>
      <w:r w:rsidR="00E65DAC" w:rsidRPr="00075CB0">
        <w:rPr>
          <w:rFonts w:ascii="Times New Roman" w:hAnsi="Times New Roman" w:cs="Times New Roman"/>
          <w:sz w:val="24"/>
          <w:szCs w:val="24"/>
        </w:rPr>
        <w:t>(</w:t>
      </w:r>
      <w:r w:rsidR="000934C4" w:rsidRPr="00075CB0">
        <w:rPr>
          <w:rFonts w:ascii="Times New Roman" w:hAnsi="Times New Roman" w:cs="Times New Roman"/>
          <w:sz w:val="24"/>
          <w:szCs w:val="24"/>
        </w:rPr>
        <w:t>NKFI</w:t>
      </w:r>
      <w:r w:rsidR="00E65DAC" w:rsidRPr="00075CB0">
        <w:rPr>
          <w:rFonts w:ascii="Times New Roman" w:hAnsi="Times New Roman" w:cs="Times New Roman"/>
          <w:sz w:val="24"/>
          <w:szCs w:val="24"/>
        </w:rPr>
        <w:t xml:space="preserve">H K 128965, </w:t>
      </w:r>
      <w:r w:rsidR="000934C4" w:rsidRPr="00075CB0">
        <w:rPr>
          <w:rFonts w:ascii="Times New Roman" w:hAnsi="Times New Roman" w:cs="Times New Roman"/>
          <w:sz w:val="24"/>
          <w:szCs w:val="24"/>
        </w:rPr>
        <w:t>2018</w:t>
      </w:r>
      <w:r w:rsidR="00E65DAC" w:rsidRPr="00075CB0">
        <w:rPr>
          <w:rFonts w:ascii="Times New Roman" w:hAnsi="Times New Roman" w:cs="Times New Roman"/>
          <w:sz w:val="24"/>
          <w:szCs w:val="24"/>
        </w:rPr>
        <w:t>-</w:t>
      </w:r>
      <w:r w:rsidRPr="00075CB0">
        <w:rPr>
          <w:rFonts w:ascii="Times New Roman" w:hAnsi="Times New Roman" w:cs="Times New Roman"/>
          <w:sz w:val="24"/>
          <w:szCs w:val="24"/>
        </w:rPr>
        <w:t>20</w:t>
      </w:r>
      <w:r w:rsidR="000934C4" w:rsidRPr="00075CB0">
        <w:rPr>
          <w:rFonts w:ascii="Times New Roman" w:hAnsi="Times New Roman" w:cs="Times New Roman"/>
          <w:sz w:val="24"/>
          <w:szCs w:val="24"/>
        </w:rPr>
        <w:t>21</w:t>
      </w:r>
      <w:r w:rsidR="00E65DAC" w:rsidRPr="00075CB0">
        <w:rPr>
          <w:rFonts w:ascii="Times New Roman" w:hAnsi="Times New Roman" w:cs="Times New Roman"/>
          <w:sz w:val="24"/>
          <w:szCs w:val="24"/>
        </w:rPr>
        <w:t>)</w:t>
      </w:r>
      <w:r w:rsidRPr="00075CB0">
        <w:rPr>
          <w:rFonts w:ascii="Times New Roman" w:hAnsi="Times New Roman" w:cs="Times New Roman"/>
          <w:sz w:val="24"/>
          <w:szCs w:val="24"/>
        </w:rPr>
        <w:t xml:space="preserve"> </w:t>
      </w:r>
      <w:r w:rsidR="000934C4" w:rsidRPr="00075CB0">
        <w:rPr>
          <w:rFonts w:ascii="Times New Roman" w:hAnsi="Times New Roman" w:cs="Times New Roman"/>
          <w:sz w:val="24"/>
          <w:szCs w:val="24"/>
        </w:rPr>
        <w:t>projekt célja, hogy szociológiai szempontokat érvényesítve feltárja a politika, a területi különbségek, az anyagi és kulturális fogyasztás, a munkaerőpiac, az intézmények és szervezetek, valamint az egészségi állapot hatásait a magyar társadalom szerkezetére. A jelenkori magyar társadalom folyamatait elemezve azt mutatj</w:t>
      </w:r>
      <w:r w:rsidR="009D675C">
        <w:rPr>
          <w:rFonts w:ascii="Times New Roman" w:hAnsi="Times New Roman" w:cs="Times New Roman"/>
          <w:sz w:val="24"/>
          <w:szCs w:val="24"/>
        </w:rPr>
        <w:t xml:space="preserve">a </w:t>
      </w:r>
      <w:r w:rsidR="000934C4" w:rsidRPr="00075CB0">
        <w:rPr>
          <w:rFonts w:ascii="Times New Roman" w:hAnsi="Times New Roman" w:cs="Times New Roman"/>
          <w:sz w:val="24"/>
          <w:szCs w:val="24"/>
        </w:rPr>
        <w:t xml:space="preserve">be, ahogy a rétegződés új irányai, a területi egyenlőtlenségek, a munkaerőpiac működése, az anyagi és kulturális fogyasztás funkciója, a politika és az intézmények az újraelosztás rendszerein vagy az egészségügy, az oktatás szabályozásán keresztül létrehozzák vagy fenntartják az egyenlőtlenségeket. Elkészültek az első elemzések a munkaerőpiac ás társadalmi egyenlőtlenségek témakörében. </w:t>
      </w:r>
    </w:p>
    <w:p w14:paraId="6E2C7FCA" w14:textId="4990DD24" w:rsidR="00810C69" w:rsidRPr="00075CB0" w:rsidRDefault="00A1544A" w:rsidP="004B5C50">
      <w:pPr>
        <w:spacing w:line="240" w:lineRule="auto"/>
        <w:jc w:val="both"/>
        <w:rPr>
          <w:rFonts w:ascii="Times New Roman" w:hAnsi="Times New Roman" w:cs="Times New Roman"/>
          <w:sz w:val="24"/>
          <w:szCs w:val="24"/>
        </w:rPr>
      </w:pPr>
      <w:r w:rsidRPr="00075CB0">
        <w:rPr>
          <w:rFonts w:ascii="Times New Roman" w:hAnsi="Times New Roman" w:cs="Times New Roman"/>
          <w:b/>
          <w:sz w:val="24"/>
          <w:szCs w:val="24"/>
        </w:rPr>
        <w:t>(</w:t>
      </w:r>
      <w:r w:rsidR="00752AA8">
        <w:rPr>
          <w:rFonts w:ascii="Times New Roman" w:hAnsi="Times New Roman" w:cs="Times New Roman"/>
          <w:b/>
          <w:sz w:val="24"/>
          <w:szCs w:val="24"/>
        </w:rPr>
        <w:t>f</w:t>
      </w:r>
      <w:r w:rsidRPr="00075CB0">
        <w:rPr>
          <w:rFonts w:ascii="Times New Roman" w:hAnsi="Times New Roman" w:cs="Times New Roman"/>
          <w:b/>
          <w:sz w:val="24"/>
          <w:szCs w:val="24"/>
        </w:rPr>
        <w:t xml:space="preserve">) </w:t>
      </w:r>
      <w:r w:rsidR="000934C4" w:rsidRPr="00075CB0">
        <w:rPr>
          <w:rFonts w:ascii="Times New Roman" w:hAnsi="Times New Roman" w:cs="Times New Roman"/>
          <w:b/>
          <w:sz w:val="24"/>
          <w:szCs w:val="24"/>
        </w:rPr>
        <w:t>Az Egyenlőtlenségek és egyensúlytalanságok a nagy hálózatokban</w:t>
      </w:r>
      <w:r w:rsidR="000934C4" w:rsidRPr="00075CB0">
        <w:rPr>
          <w:rFonts w:ascii="Times New Roman" w:hAnsi="Times New Roman" w:cs="Times New Roman"/>
          <w:sz w:val="24"/>
          <w:szCs w:val="24"/>
        </w:rPr>
        <w:t xml:space="preserve"> (NKFIH </w:t>
      </w:r>
      <w:r w:rsidR="00810C69" w:rsidRPr="00075CB0">
        <w:rPr>
          <w:rFonts w:ascii="Times New Roman" w:hAnsi="Times New Roman" w:cs="Times New Roman"/>
          <w:sz w:val="24"/>
          <w:szCs w:val="24"/>
        </w:rPr>
        <w:t>K</w:t>
      </w:r>
      <w:r w:rsidR="000934C4" w:rsidRPr="00075CB0">
        <w:rPr>
          <w:rFonts w:ascii="Times New Roman" w:hAnsi="Times New Roman" w:cs="Times New Roman"/>
          <w:sz w:val="24"/>
          <w:szCs w:val="24"/>
        </w:rPr>
        <w:t xml:space="preserve"> 129124</w:t>
      </w:r>
      <w:r w:rsidR="00810C69" w:rsidRPr="00075CB0">
        <w:rPr>
          <w:rFonts w:ascii="Times New Roman" w:hAnsi="Times New Roman" w:cs="Times New Roman"/>
          <w:sz w:val="24"/>
          <w:szCs w:val="24"/>
        </w:rPr>
        <w:t xml:space="preserve">, </w:t>
      </w:r>
      <w:r w:rsidR="000934C4" w:rsidRPr="00075CB0">
        <w:rPr>
          <w:rFonts w:ascii="Times New Roman" w:hAnsi="Times New Roman" w:cs="Times New Roman"/>
          <w:sz w:val="24"/>
          <w:szCs w:val="24"/>
        </w:rPr>
        <w:t>2018-</w:t>
      </w:r>
      <w:r w:rsidRPr="00075CB0">
        <w:rPr>
          <w:rFonts w:ascii="Times New Roman" w:hAnsi="Times New Roman" w:cs="Times New Roman"/>
          <w:sz w:val="24"/>
          <w:szCs w:val="24"/>
        </w:rPr>
        <w:t>20</w:t>
      </w:r>
      <w:r w:rsidR="000934C4" w:rsidRPr="00075CB0">
        <w:rPr>
          <w:rFonts w:ascii="Times New Roman" w:hAnsi="Times New Roman" w:cs="Times New Roman"/>
          <w:sz w:val="24"/>
          <w:szCs w:val="24"/>
        </w:rPr>
        <w:t xml:space="preserve">21) </w:t>
      </w:r>
      <w:r w:rsidRPr="00075CB0">
        <w:rPr>
          <w:rFonts w:ascii="Times New Roman" w:hAnsi="Times New Roman" w:cs="Times New Roman"/>
          <w:sz w:val="24"/>
          <w:szCs w:val="24"/>
        </w:rPr>
        <w:t xml:space="preserve">kutatás célja, hogy a társadalmi egyenlőtlenségeket interdiszciplináris nézőpontból (társadalom- és természettudósok együttműködésében), hálózati jellegű „big data” adatforrások segítségével vizsgálja. Az </w:t>
      </w:r>
      <w:r w:rsidR="000934C4" w:rsidRPr="00075CB0">
        <w:rPr>
          <w:rFonts w:ascii="Times New Roman" w:hAnsi="Times New Roman" w:cs="Times New Roman"/>
          <w:sz w:val="24"/>
          <w:szCs w:val="24"/>
        </w:rPr>
        <w:t>első évében a </w:t>
      </w:r>
      <w:r w:rsidRPr="00075CB0">
        <w:rPr>
          <w:rFonts w:ascii="Times New Roman" w:hAnsi="Times New Roman" w:cs="Times New Roman"/>
          <w:sz w:val="24"/>
          <w:szCs w:val="24"/>
        </w:rPr>
        <w:t>kutatás e</w:t>
      </w:r>
      <w:r w:rsidR="000934C4" w:rsidRPr="00075CB0">
        <w:rPr>
          <w:rFonts w:ascii="Times New Roman" w:hAnsi="Times New Roman" w:cs="Times New Roman"/>
          <w:sz w:val="24"/>
          <w:szCs w:val="24"/>
        </w:rPr>
        <w:t xml:space="preserve">lméleti </w:t>
      </w:r>
      <w:r w:rsidRPr="00075CB0">
        <w:rPr>
          <w:rFonts w:ascii="Times New Roman" w:hAnsi="Times New Roman" w:cs="Times New Roman"/>
          <w:sz w:val="24"/>
          <w:szCs w:val="24"/>
        </w:rPr>
        <w:t>megalapozása</w:t>
      </w:r>
      <w:r w:rsidR="009D675C">
        <w:rPr>
          <w:rFonts w:ascii="Times New Roman" w:hAnsi="Times New Roman" w:cs="Times New Roman"/>
          <w:sz w:val="24"/>
          <w:szCs w:val="24"/>
        </w:rPr>
        <w:t xml:space="preserve">, </w:t>
      </w:r>
      <w:r w:rsidRPr="00075CB0">
        <w:rPr>
          <w:rFonts w:ascii="Times New Roman" w:hAnsi="Times New Roman" w:cs="Times New Roman"/>
          <w:sz w:val="24"/>
          <w:szCs w:val="24"/>
        </w:rPr>
        <w:t xml:space="preserve">az adatok </w:t>
      </w:r>
      <w:r w:rsidR="000934C4" w:rsidRPr="00075CB0">
        <w:rPr>
          <w:rFonts w:ascii="Times New Roman" w:hAnsi="Times New Roman" w:cs="Times New Roman"/>
          <w:sz w:val="24"/>
          <w:szCs w:val="24"/>
        </w:rPr>
        <w:t>tisztítás</w:t>
      </w:r>
      <w:r w:rsidRPr="00075CB0">
        <w:rPr>
          <w:rFonts w:ascii="Times New Roman" w:hAnsi="Times New Roman" w:cs="Times New Roman"/>
          <w:sz w:val="24"/>
          <w:szCs w:val="24"/>
        </w:rPr>
        <w:t xml:space="preserve">a és </w:t>
      </w:r>
      <w:r w:rsidR="000934C4" w:rsidRPr="00075CB0">
        <w:rPr>
          <w:rFonts w:ascii="Times New Roman" w:hAnsi="Times New Roman" w:cs="Times New Roman"/>
          <w:sz w:val="24"/>
          <w:szCs w:val="24"/>
        </w:rPr>
        <w:t>adatharmonizáció</w:t>
      </w:r>
      <w:r w:rsidRPr="00075CB0">
        <w:rPr>
          <w:rFonts w:ascii="Times New Roman" w:hAnsi="Times New Roman" w:cs="Times New Roman"/>
          <w:sz w:val="24"/>
          <w:szCs w:val="24"/>
        </w:rPr>
        <w:t xml:space="preserve"> történt. A munkatársak e</w:t>
      </w:r>
      <w:r w:rsidR="000934C4" w:rsidRPr="00075CB0">
        <w:rPr>
          <w:rFonts w:ascii="Times New Roman" w:hAnsi="Times New Roman" w:cs="Times New Roman"/>
          <w:sz w:val="24"/>
          <w:szCs w:val="24"/>
        </w:rPr>
        <w:t>mellett jelentős haladást ért</w:t>
      </w:r>
      <w:r w:rsidRPr="00075CB0">
        <w:rPr>
          <w:rFonts w:ascii="Times New Roman" w:hAnsi="Times New Roman" w:cs="Times New Roman"/>
          <w:sz w:val="24"/>
          <w:szCs w:val="24"/>
        </w:rPr>
        <w:t xml:space="preserve">ek </w:t>
      </w:r>
      <w:r w:rsidR="000934C4" w:rsidRPr="00075CB0">
        <w:rPr>
          <w:rFonts w:ascii="Times New Roman" w:hAnsi="Times New Roman" w:cs="Times New Roman"/>
          <w:sz w:val="24"/>
          <w:szCs w:val="24"/>
        </w:rPr>
        <w:t>el két konkrét kutatási témában</w:t>
      </w:r>
      <w:r w:rsidRPr="00075CB0">
        <w:rPr>
          <w:rFonts w:ascii="Times New Roman" w:hAnsi="Times New Roman" w:cs="Times New Roman"/>
          <w:sz w:val="24"/>
          <w:szCs w:val="24"/>
        </w:rPr>
        <w:t>: a t</w:t>
      </w:r>
      <w:r w:rsidR="000934C4" w:rsidRPr="00075CB0">
        <w:rPr>
          <w:rFonts w:ascii="Times New Roman" w:hAnsi="Times New Roman" w:cs="Times New Roman"/>
          <w:sz w:val="24"/>
          <w:szCs w:val="24"/>
        </w:rPr>
        <w:t>ársadalmi hálózatok és lokális egyenlőtlenségek</w:t>
      </w:r>
      <w:r w:rsidRPr="00075CB0">
        <w:rPr>
          <w:rFonts w:ascii="Times New Roman" w:hAnsi="Times New Roman" w:cs="Times New Roman"/>
          <w:sz w:val="24"/>
          <w:szCs w:val="24"/>
        </w:rPr>
        <w:t>, valamint a k</w:t>
      </w:r>
      <w:r w:rsidR="000934C4" w:rsidRPr="00075CB0">
        <w:rPr>
          <w:rFonts w:ascii="Times New Roman" w:hAnsi="Times New Roman" w:cs="Times New Roman"/>
          <w:sz w:val="24"/>
          <w:szCs w:val="24"/>
        </w:rPr>
        <w:t>orrupció és összejátszás</w:t>
      </w:r>
      <w:r w:rsidRPr="00075CB0">
        <w:rPr>
          <w:rFonts w:ascii="Times New Roman" w:hAnsi="Times New Roman" w:cs="Times New Roman"/>
          <w:sz w:val="24"/>
          <w:szCs w:val="24"/>
        </w:rPr>
        <w:t xml:space="preserve"> területén</w:t>
      </w:r>
      <w:r w:rsidR="000934C4" w:rsidRPr="00075CB0">
        <w:rPr>
          <w:rFonts w:ascii="Times New Roman" w:hAnsi="Times New Roman" w:cs="Times New Roman"/>
          <w:sz w:val="24"/>
          <w:szCs w:val="24"/>
        </w:rPr>
        <w:t xml:space="preserve">. </w:t>
      </w:r>
    </w:p>
    <w:p w14:paraId="3BD18274" w14:textId="3FCB49F5" w:rsidR="0014048E" w:rsidRPr="00075CB0" w:rsidRDefault="00A1544A" w:rsidP="004B5C50">
      <w:pPr>
        <w:spacing w:line="240" w:lineRule="auto"/>
        <w:jc w:val="both"/>
        <w:rPr>
          <w:rFonts w:ascii="Times New Roman" w:hAnsi="Times New Roman" w:cs="Times New Roman"/>
          <w:sz w:val="24"/>
          <w:szCs w:val="24"/>
        </w:rPr>
      </w:pPr>
      <w:r w:rsidRPr="00075CB0">
        <w:rPr>
          <w:rFonts w:ascii="Times New Roman" w:hAnsi="Times New Roman" w:cs="Times New Roman"/>
          <w:b/>
          <w:sz w:val="24"/>
          <w:szCs w:val="24"/>
        </w:rPr>
        <w:t>(</w:t>
      </w:r>
      <w:r w:rsidR="00752AA8">
        <w:rPr>
          <w:rFonts w:ascii="Times New Roman" w:hAnsi="Times New Roman" w:cs="Times New Roman"/>
          <w:b/>
          <w:sz w:val="24"/>
          <w:szCs w:val="24"/>
        </w:rPr>
        <w:t>g</w:t>
      </w:r>
      <w:r w:rsidRPr="00075CB0">
        <w:rPr>
          <w:rFonts w:ascii="Times New Roman" w:hAnsi="Times New Roman" w:cs="Times New Roman"/>
          <w:b/>
          <w:sz w:val="24"/>
          <w:szCs w:val="24"/>
        </w:rPr>
        <w:t xml:space="preserve">) </w:t>
      </w:r>
      <w:r w:rsidR="000934C4" w:rsidRPr="00075CB0">
        <w:rPr>
          <w:rFonts w:ascii="Times New Roman" w:hAnsi="Times New Roman" w:cs="Times New Roman"/>
          <w:b/>
          <w:sz w:val="24"/>
          <w:szCs w:val="24"/>
        </w:rPr>
        <w:t>A Karriermodellek és karrierépítés a kutatás-fejlesztésben. Különbségek és egyenlőtlenségek a munkaerőpiaci lehetőségek, a személyes kapcsolathálók és a munka-magánélet egyensúlya tekintetében</w:t>
      </w:r>
      <w:r w:rsidR="000934C4" w:rsidRPr="00075CB0">
        <w:rPr>
          <w:rFonts w:ascii="Times New Roman" w:hAnsi="Times New Roman" w:cs="Times New Roman"/>
          <w:sz w:val="24"/>
          <w:szCs w:val="24"/>
        </w:rPr>
        <w:t xml:space="preserve"> (NKFIH</w:t>
      </w:r>
      <w:r w:rsidR="002A1A40" w:rsidRPr="00075CB0">
        <w:rPr>
          <w:rFonts w:ascii="Times New Roman" w:hAnsi="Times New Roman" w:cs="Times New Roman"/>
          <w:sz w:val="24"/>
          <w:szCs w:val="24"/>
        </w:rPr>
        <w:t xml:space="preserve"> K 116102</w:t>
      </w:r>
      <w:r w:rsidR="00810C69" w:rsidRPr="00075CB0">
        <w:rPr>
          <w:rFonts w:ascii="Times New Roman" w:hAnsi="Times New Roman" w:cs="Times New Roman"/>
          <w:sz w:val="24"/>
          <w:szCs w:val="24"/>
        </w:rPr>
        <w:t>,</w:t>
      </w:r>
      <w:r w:rsidR="002A1A40" w:rsidRPr="00075CB0">
        <w:rPr>
          <w:rFonts w:ascii="Times New Roman" w:hAnsi="Times New Roman" w:cs="Times New Roman"/>
          <w:sz w:val="24"/>
          <w:szCs w:val="24"/>
        </w:rPr>
        <w:t> 2016-</w:t>
      </w:r>
      <w:r w:rsidRPr="00075CB0">
        <w:rPr>
          <w:rFonts w:ascii="Times New Roman" w:hAnsi="Times New Roman" w:cs="Times New Roman"/>
          <w:sz w:val="24"/>
          <w:szCs w:val="24"/>
        </w:rPr>
        <w:t>20</w:t>
      </w:r>
      <w:r w:rsidR="002A1A40" w:rsidRPr="00075CB0">
        <w:rPr>
          <w:rFonts w:ascii="Times New Roman" w:hAnsi="Times New Roman" w:cs="Times New Roman"/>
          <w:sz w:val="24"/>
          <w:szCs w:val="24"/>
        </w:rPr>
        <w:t>21</w:t>
      </w:r>
      <w:r w:rsidR="000934C4" w:rsidRPr="00075CB0">
        <w:rPr>
          <w:rFonts w:ascii="Times New Roman" w:hAnsi="Times New Roman" w:cs="Times New Roman"/>
          <w:sz w:val="24"/>
          <w:szCs w:val="24"/>
        </w:rPr>
        <w:t xml:space="preserve">)  kutatás fő célkitűzése, hogy feltárja és értékelje a különböző karriermodelleket, valamint a tudományos előmenetelt segítő és akadályozó tényezőket a kutatás-fejlesztés területén Magyarországon. 2019-ben </w:t>
      </w:r>
      <w:r w:rsidR="005D1D5F" w:rsidRPr="00075CB0">
        <w:rPr>
          <w:rFonts w:ascii="Times New Roman" w:hAnsi="Times New Roman" w:cs="Times New Roman"/>
          <w:sz w:val="24"/>
          <w:szCs w:val="24"/>
        </w:rPr>
        <w:t xml:space="preserve">egyrészt </w:t>
      </w:r>
      <w:r w:rsidR="000934C4" w:rsidRPr="00075CB0">
        <w:rPr>
          <w:rFonts w:ascii="Times New Roman" w:hAnsi="Times New Roman" w:cs="Times New Roman"/>
          <w:sz w:val="24"/>
          <w:szCs w:val="24"/>
        </w:rPr>
        <w:t xml:space="preserve">21 felsőoktatási intézmény felsővezetőjével </w:t>
      </w:r>
      <w:r w:rsidR="00997907" w:rsidRPr="00075CB0">
        <w:rPr>
          <w:rFonts w:ascii="Times New Roman" w:hAnsi="Times New Roman" w:cs="Times New Roman"/>
          <w:sz w:val="24"/>
          <w:szCs w:val="24"/>
        </w:rPr>
        <w:t xml:space="preserve">készült </w:t>
      </w:r>
      <w:r w:rsidR="000934C4" w:rsidRPr="00075CB0">
        <w:rPr>
          <w:rFonts w:ascii="Times New Roman" w:hAnsi="Times New Roman" w:cs="Times New Roman"/>
          <w:sz w:val="24"/>
          <w:szCs w:val="24"/>
        </w:rPr>
        <w:t>interjú a női esélyegyenlőségről és a nemek közötti egyenlőségről</w:t>
      </w:r>
      <w:r w:rsidR="005D1D5F" w:rsidRPr="00075CB0">
        <w:rPr>
          <w:rFonts w:ascii="Times New Roman" w:hAnsi="Times New Roman" w:cs="Times New Roman"/>
          <w:sz w:val="24"/>
          <w:szCs w:val="24"/>
        </w:rPr>
        <w:t>,</w:t>
      </w:r>
      <w:r w:rsidR="000934C4" w:rsidRPr="00075CB0">
        <w:rPr>
          <w:rFonts w:ascii="Times New Roman" w:hAnsi="Times New Roman" w:cs="Times New Roman"/>
          <w:sz w:val="24"/>
          <w:szCs w:val="24"/>
        </w:rPr>
        <w:t xml:space="preserve"> </w:t>
      </w:r>
      <w:r w:rsidR="005D1D5F" w:rsidRPr="00075CB0">
        <w:rPr>
          <w:rFonts w:ascii="Times New Roman" w:hAnsi="Times New Roman" w:cs="Times New Roman"/>
          <w:sz w:val="24"/>
          <w:szCs w:val="24"/>
        </w:rPr>
        <w:t>másrészt folytatódott az</w:t>
      </w:r>
      <w:r w:rsidR="000934C4" w:rsidRPr="00075CB0">
        <w:rPr>
          <w:rFonts w:ascii="Times New Roman" w:hAnsi="Times New Roman" w:cs="Times New Roman"/>
          <w:sz w:val="24"/>
          <w:szCs w:val="24"/>
        </w:rPr>
        <w:t xml:space="preserve"> online kérdőíves felmérés</w:t>
      </w:r>
      <w:r w:rsidR="005D1D5F" w:rsidRPr="00075CB0">
        <w:rPr>
          <w:rFonts w:ascii="Times New Roman" w:hAnsi="Times New Roman" w:cs="Times New Roman"/>
          <w:sz w:val="24"/>
          <w:szCs w:val="24"/>
        </w:rPr>
        <w:t xml:space="preserve"> </w:t>
      </w:r>
      <w:r w:rsidR="000934C4" w:rsidRPr="00075CB0">
        <w:rPr>
          <w:rFonts w:ascii="Times New Roman" w:hAnsi="Times New Roman" w:cs="Times New Roman"/>
          <w:sz w:val="24"/>
          <w:szCs w:val="24"/>
        </w:rPr>
        <w:t>a külfö</w:t>
      </w:r>
      <w:r w:rsidR="005D1D5F" w:rsidRPr="00075CB0">
        <w:rPr>
          <w:rFonts w:ascii="Times New Roman" w:hAnsi="Times New Roman" w:cs="Times New Roman"/>
          <w:sz w:val="24"/>
          <w:szCs w:val="24"/>
        </w:rPr>
        <w:t>ldön dolgozó magyar kutatókról, valamint a t</w:t>
      </w:r>
      <w:r w:rsidR="000934C4" w:rsidRPr="00075CB0">
        <w:rPr>
          <w:rFonts w:ascii="Times New Roman" w:hAnsi="Times New Roman" w:cs="Times New Roman"/>
          <w:sz w:val="24"/>
          <w:szCs w:val="24"/>
        </w:rPr>
        <w:t xml:space="preserve">avalyi adatfelvételek </w:t>
      </w:r>
      <w:r w:rsidR="0014048E" w:rsidRPr="00075CB0">
        <w:rPr>
          <w:rFonts w:ascii="Times New Roman" w:hAnsi="Times New Roman" w:cs="Times New Roman"/>
          <w:sz w:val="24"/>
          <w:szCs w:val="24"/>
        </w:rPr>
        <w:t xml:space="preserve">elemzése. </w:t>
      </w:r>
    </w:p>
    <w:p w14:paraId="476A71A7" w14:textId="77D0EB01" w:rsidR="000934C4" w:rsidRPr="00075CB0" w:rsidRDefault="00A1544A" w:rsidP="004B5C50">
      <w:pPr>
        <w:spacing w:line="240" w:lineRule="auto"/>
        <w:jc w:val="both"/>
        <w:rPr>
          <w:rFonts w:ascii="Times New Roman" w:hAnsi="Times New Roman" w:cs="Times New Roman"/>
          <w:sz w:val="24"/>
          <w:szCs w:val="24"/>
        </w:rPr>
      </w:pPr>
      <w:r w:rsidRPr="00075CB0">
        <w:rPr>
          <w:rFonts w:ascii="Times New Roman" w:hAnsi="Times New Roman" w:cs="Times New Roman"/>
          <w:b/>
          <w:sz w:val="24"/>
          <w:szCs w:val="24"/>
        </w:rPr>
        <w:lastRenderedPageBreak/>
        <w:t>(</w:t>
      </w:r>
      <w:r w:rsidR="00752AA8">
        <w:rPr>
          <w:rFonts w:ascii="Times New Roman" w:hAnsi="Times New Roman" w:cs="Times New Roman"/>
          <w:b/>
          <w:sz w:val="24"/>
          <w:szCs w:val="24"/>
        </w:rPr>
        <w:t>h</w:t>
      </w:r>
      <w:r w:rsidRPr="00075CB0">
        <w:rPr>
          <w:rFonts w:ascii="Times New Roman" w:hAnsi="Times New Roman" w:cs="Times New Roman"/>
          <w:b/>
          <w:sz w:val="24"/>
          <w:szCs w:val="24"/>
        </w:rPr>
        <w:t>)</w:t>
      </w:r>
      <w:r w:rsidRPr="00075CB0">
        <w:rPr>
          <w:rFonts w:ascii="Times New Roman" w:hAnsi="Times New Roman" w:cs="Times New Roman"/>
          <w:sz w:val="24"/>
          <w:szCs w:val="24"/>
        </w:rPr>
        <w:t xml:space="preserve"> </w:t>
      </w:r>
      <w:r w:rsidR="000934C4" w:rsidRPr="00075CB0">
        <w:rPr>
          <w:rFonts w:ascii="Times New Roman" w:hAnsi="Times New Roman" w:cs="Times New Roman"/>
          <w:sz w:val="24"/>
          <w:szCs w:val="24"/>
        </w:rPr>
        <w:t xml:space="preserve">A </w:t>
      </w:r>
      <w:r w:rsidR="000934C4" w:rsidRPr="00075CB0">
        <w:rPr>
          <w:rFonts w:ascii="Times New Roman" w:hAnsi="Times New Roman" w:cs="Times New Roman"/>
          <w:b/>
          <w:sz w:val="24"/>
          <w:szCs w:val="24"/>
        </w:rPr>
        <w:t>várostervezés szociológiája - várostervezés és társadalom</w:t>
      </w:r>
      <w:r w:rsidR="009D675C">
        <w:rPr>
          <w:rFonts w:ascii="Times New Roman" w:hAnsi="Times New Roman" w:cs="Times New Roman"/>
          <w:sz w:val="24"/>
          <w:szCs w:val="24"/>
        </w:rPr>
        <w:t xml:space="preserve"> </w:t>
      </w:r>
      <w:r w:rsidR="000934C4" w:rsidRPr="00075CB0">
        <w:rPr>
          <w:rFonts w:ascii="Times New Roman" w:hAnsi="Times New Roman" w:cs="Times New Roman"/>
          <w:sz w:val="24"/>
          <w:szCs w:val="24"/>
        </w:rPr>
        <w:t xml:space="preserve">(NKFIH </w:t>
      </w:r>
      <w:r w:rsidR="002C4CD4" w:rsidRPr="00075CB0">
        <w:rPr>
          <w:rFonts w:ascii="Times New Roman" w:hAnsi="Times New Roman" w:cs="Times New Roman"/>
          <w:sz w:val="24"/>
          <w:szCs w:val="24"/>
        </w:rPr>
        <w:t xml:space="preserve">K </w:t>
      </w:r>
      <w:r w:rsidR="00CA29A1" w:rsidRPr="00075CB0">
        <w:rPr>
          <w:rFonts w:ascii="Times New Roman" w:hAnsi="Times New Roman" w:cs="Times New Roman"/>
          <w:sz w:val="24"/>
          <w:szCs w:val="24"/>
        </w:rPr>
        <w:t>124940</w:t>
      </w:r>
      <w:r w:rsidR="002C4CD4" w:rsidRPr="00075CB0">
        <w:rPr>
          <w:rFonts w:ascii="Times New Roman" w:hAnsi="Times New Roman" w:cs="Times New Roman"/>
          <w:sz w:val="24"/>
          <w:szCs w:val="24"/>
        </w:rPr>
        <w:t xml:space="preserve">, </w:t>
      </w:r>
      <w:r w:rsidRPr="00075CB0">
        <w:rPr>
          <w:rFonts w:ascii="Times New Roman" w:hAnsi="Times New Roman" w:cs="Times New Roman"/>
          <w:sz w:val="24"/>
          <w:szCs w:val="24"/>
        </w:rPr>
        <w:t>2017-20</w:t>
      </w:r>
      <w:r w:rsidR="000934C4" w:rsidRPr="00075CB0">
        <w:rPr>
          <w:rFonts w:ascii="Times New Roman" w:hAnsi="Times New Roman" w:cs="Times New Roman"/>
          <w:sz w:val="24"/>
          <w:szCs w:val="24"/>
        </w:rPr>
        <w:t>21) kutatás egy viszonylag új nemzetközi kutatási irány (policy mobility) indikátorai alapján vizsgálta a mintatelepülések várostervezési dokumentumait. Ennek az évnek a kutat</w:t>
      </w:r>
      <w:r w:rsidRPr="00075CB0">
        <w:rPr>
          <w:rFonts w:ascii="Times New Roman" w:hAnsi="Times New Roman" w:cs="Times New Roman"/>
          <w:sz w:val="24"/>
          <w:szCs w:val="24"/>
        </w:rPr>
        <w:t>ási feladatai közé tartozott: a nemzetközi</w:t>
      </w:r>
      <w:r w:rsidR="000934C4" w:rsidRPr="00075CB0">
        <w:rPr>
          <w:rFonts w:ascii="Times New Roman" w:hAnsi="Times New Roman" w:cs="Times New Roman"/>
          <w:sz w:val="24"/>
          <w:szCs w:val="24"/>
        </w:rPr>
        <w:t xml:space="preserve"> elméleti </w:t>
      </w:r>
      <w:r w:rsidRPr="00075CB0">
        <w:rPr>
          <w:rFonts w:ascii="Times New Roman" w:hAnsi="Times New Roman" w:cs="Times New Roman"/>
          <w:sz w:val="24"/>
          <w:szCs w:val="24"/>
        </w:rPr>
        <w:t xml:space="preserve">és </w:t>
      </w:r>
      <w:r w:rsidR="000934C4" w:rsidRPr="00075CB0">
        <w:rPr>
          <w:rFonts w:ascii="Times New Roman" w:hAnsi="Times New Roman" w:cs="Times New Roman"/>
          <w:sz w:val="24"/>
          <w:szCs w:val="24"/>
        </w:rPr>
        <w:t>módszertani szakirodalom feldolgozása, esettanulmányokhoz szükséges anyaggyűjtés, az első interjúk elkészítése és a survey kutatás első hullámának lebonyolítása. </w:t>
      </w:r>
    </w:p>
    <w:p w14:paraId="5996E5A3" w14:textId="05128016" w:rsidR="000934C4" w:rsidRPr="00075CB0" w:rsidRDefault="00A1544A" w:rsidP="004B5C50">
      <w:pPr>
        <w:spacing w:line="240" w:lineRule="auto"/>
        <w:jc w:val="both"/>
        <w:rPr>
          <w:rFonts w:ascii="Times New Roman" w:hAnsi="Times New Roman" w:cs="Times New Roman"/>
          <w:sz w:val="24"/>
          <w:szCs w:val="24"/>
        </w:rPr>
      </w:pPr>
      <w:r w:rsidRPr="00075CB0">
        <w:rPr>
          <w:rFonts w:ascii="Times New Roman" w:hAnsi="Times New Roman" w:cs="Times New Roman"/>
          <w:b/>
          <w:sz w:val="24"/>
          <w:szCs w:val="24"/>
        </w:rPr>
        <w:t>(</w:t>
      </w:r>
      <w:r w:rsidR="00752AA8">
        <w:rPr>
          <w:rFonts w:ascii="Times New Roman" w:hAnsi="Times New Roman" w:cs="Times New Roman"/>
          <w:b/>
          <w:sz w:val="24"/>
          <w:szCs w:val="24"/>
        </w:rPr>
        <w:t>i</w:t>
      </w:r>
      <w:r w:rsidRPr="00075CB0">
        <w:rPr>
          <w:rFonts w:ascii="Times New Roman" w:hAnsi="Times New Roman" w:cs="Times New Roman"/>
          <w:b/>
          <w:sz w:val="24"/>
          <w:szCs w:val="24"/>
        </w:rPr>
        <w:t xml:space="preserve">) </w:t>
      </w:r>
      <w:r w:rsidR="000934C4" w:rsidRPr="00075CB0">
        <w:rPr>
          <w:rFonts w:ascii="Times New Roman" w:hAnsi="Times New Roman" w:cs="Times New Roman"/>
          <w:b/>
          <w:sz w:val="24"/>
          <w:szCs w:val="24"/>
        </w:rPr>
        <w:t>A Diszkontinuitások – a magyar szociológia 1960 és 2010 között</w:t>
      </w:r>
      <w:r w:rsidR="000934C4" w:rsidRPr="00075CB0">
        <w:rPr>
          <w:rFonts w:ascii="Times New Roman" w:hAnsi="Times New Roman" w:cs="Times New Roman"/>
          <w:sz w:val="24"/>
          <w:szCs w:val="24"/>
        </w:rPr>
        <w:t xml:space="preserve"> (NKFIH</w:t>
      </w:r>
      <w:r w:rsidR="002C4CD4" w:rsidRPr="00075CB0">
        <w:rPr>
          <w:rFonts w:ascii="Times New Roman" w:hAnsi="Times New Roman" w:cs="Times New Roman"/>
          <w:sz w:val="24"/>
          <w:szCs w:val="24"/>
        </w:rPr>
        <w:t xml:space="preserve"> K 115644, 2016-</w:t>
      </w:r>
      <w:r w:rsidRPr="00075CB0">
        <w:rPr>
          <w:rFonts w:ascii="Times New Roman" w:hAnsi="Times New Roman" w:cs="Times New Roman"/>
          <w:sz w:val="24"/>
          <w:szCs w:val="24"/>
        </w:rPr>
        <w:t>20</w:t>
      </w:r>
      <w:r w:rsidR="002C4CD4" w:rsidRPr="00075CB0">
        <w:rPr>
          <w:rFonts w:ascii="Times New Roman" w:hAnsi="Times New Roman" w:cs="Times New Roman"/>
          <w:sz w:val="24"/>
          <w:szCs w:val="24"/>
        </w:rPr>
        <w:t>19</w:t>
      </w:r>
      <w:r w:rsidR="000934C4" w:rsidRPr="00075CB0">
        <w:rPr>
          <w:rFonts w:ascii="Times New Roman" w:hAnsi="Times New Roman" w:cs="Times New Roman"/>
          <w:sz w:val="24"/>
          <w:szCs w:val="24"/>
        </w:rPr>
        <w:t xml:space="preserve">) kutatás a folytonosságot és a megszakítottságot vizsgálta az 1960-2010 közötti magyar szociológiai tudástermelésben. Bár az 1960-as években kiépült hazai szociológiát meghatározta az a körülmény, hogy a szocialista rendszer keretei között formálódott, melyben szinte folytonos volt a politikai befolyás, a korabeli tudományos eredmények és módszerek mégsem írhatók le pusztán “szocialista szociológiaként” </w:t>
      </w:r>
      <w:r w:rsidR="009D675C">
        <w:rPr>
          <w:rFonts w:ascii="Times New Roman" w:hAnsi="Times New Roman" w:cs="Times New Roman"/>
          <w:sz w:val="24"/>
          <w:szCs w:val="24"/>
        </w:rPr>
        <w:t>–</w:t>
      </w:r>
      <w:r w:rsidR="000934C4" w:rsidRPr="00075CB0">
        <w:rPr>
          <w:rFonts w:ascii="Times New Roman" w:hAnsi="Times New Roman" w:cs="Times New Roman"/>
          <w:sz w:val="24"/>
          <w:szCs w:val="24"/>
        </w:rPr>
        <w:t xml:space="preserve"> sőt megkerülhetetlen, olykor nemzetközileg is egyedülálló kutatások zajlottak és a relatíve zárt országhatárok ellenére kimutatható a nemzetközi trendekhez való alkalmazkodás is.  A projekt számba vette </w:t>
      </w:r>
      <w:r w:rsidRPr="00075CB0">
        <w:rPr>
          <w:rFonts w:ascii="Times New Roman" w:hAnsi="Times New Roman" w:cs="Times New Roman"/>
          <w:sz w:val="24"/>
          <w:szCs w:val="24"/>
        </w:rPr>
        <w:t xml:space="preserve">a magyar </w:t>
      </w:r>
      <w:r w:rsidR="000934C4" w:rsidRPr="00075CB0">
        <w:rPr>
          <w:rFonts w:ascii="Times New Roman" w:hAnsi="Times New Roman" w:cs="Times New Roman"/>
          <w:sz w:val="24"/>
          <w:szCs w:val="24"/>
        </w:rPr>
        <w:t xml:space="preserve">szakmai örökség máig ható, hasznosítható elemeit, azokat a kutatási stratégiákat, melyek érdemben járultak hozzá a nemzetközi szociológiai gondolkodáshoz. A kutatás elsősorban a 20. Század Hangja Archívum és Kutatóműhely egyedülálló társadalomkutatási gyűjteményeire és e kutatócsoport tagjainak munkájára épült, melyhez a korábbi OTKA támogatások már eddig is nélkülözhetetlen segítséget nyújtottak. </w:t>
      </w:r>
    </w:p>
    <w:p w14:paraId="0CF4937B" w14:textId="739292FB" w:rsidR="000934C4" w:rsidRPr="00075CB0" w:rsidRDefault="00A1544A" w:rsidP="004B5C50">
      <w:pPr>
        <w:spacing w:line="240" w:lineRule="auto"/>
        <w:jc w:val="both"/>
        <w:rPr>
          <w:rFonts w:ascii="Times New Roman" w:hAnsi="Times New Roman" w:cs="Times New Roman"/>
          <w:sz w:val="24"/>
          <w:szCs w:val="24"/>
        </w:rPr>
      </w:pPr>
      <w:r w:rsidRPr="00075CB0">
        <w:rPr>
          <w:rFonts w:ascii="Times New Roman" w:hAnsi="Times New Roman" w:cs="Times New Roman"/>
          <w:b/>
          <w:sz w:val="24"/>
          <w:szCs w:val="24"/>
        </w:rPr>
        <w:t>(</w:t>
      </w:r>
      <w:r w:rsidR="00752AA8">
        <w:rPr>
          <w:rFonts w:ascii="Times New Roman" w:hAnsi="Times New Roman" w:cs="Times New Roman"/>
          <w:b/>
          <w:sz w:val="24"/>
          <w:szCs w:val="24"/>
        </w:rPr>
        <w:t>j</w:t>
      </w:r>
      <w:r w:rsidRPr="00075CB0">
        <w:rPr>
          <w:rFonts w:ascii="Times New Roman" w:hAnsi="Times New Roman" w:cs="Times New Roman"/>
          <w:b/>
          <w:sz w:val="24"/>
          <w:szCs w:val="24"/>
        </w:rPr>
        <w:t xml:space="preserve">) </w:t>
      </w:r>
      <w:r w:rsidR="000934C4" w:rsidRPr="00075CB0">
        <w:rPr>
          <w:rFonts w:ascii="Times New Roman" w:hAnsi="Times New Roman" w:cs="Times New Roman"/>
          <w:b/>
          <w:sz w:val="24"/>
          <w:szCs w:val="24"/>
        </w:rPr>
        <w:t>Az Emlékezettörténet Keleten: Magyarország 1945</w:t>
      </w:r>
      <w:r w:rsidR="009D675C">
        <w:rPr>
          <w:rFonts w:ascii="Times New Roman" w:hAnsi="Times New Roman" w:cs="Times New Roman"/>
          <w:b/>
          <w:sz w:val="24"/>
          <w:szCs w:val="24"/>
        </w:rPr>
        <w:t>-</w:t>
      </w:r>
      <w:r w:rsidR="000934C4" w:rsidRPr="00075CB0">
        <w:rPr>
          <w:rFonts w:ascii="Times New Roman" w:hAnsi="Times New Roman" w:cs="Times New Roman"/>
          <w:b/>
          <w:sz w:val="24"/>
          <w:szCs w:val="24"/>
        </w:rPr>
        <w:t>2004</w:t>
      </w:r>
      <w:r w:rsidR="000934C4" w:rsidRPr="00075CB0">
        <w:rPr>
          <w:rFonts w:ascii="Times New Roman" w:hAnsi="Times New Roman" w:cs="Times New Roman"/>
          <w:sz w:val="24"/>
          <w:szCs w:val="24"/>
        </w:rPr>
        <w:t xml:space="preserve"> (NKFIH PD 115736</w:t>
      </w:r>
      <w:r w:rsidR="002A1A40" w:rsidRPr="00075CB0">
        <w:rPr>
          <w:rFonts w:ascii="Times New Roman" w:hAnsi="Times New Roman" w:cs="Times New Roman"/>
          <w:sz w:val="24"/>
          <w:szCs w:val="24"/>
        </w:rPr>
        <w:t>, 2016-</w:t>
      </w:r>
      <w:r w:rsidRPr="00075CB0">
        <w:rPr>
          <w:rFonts w:ascii="Times New Roman" w:hAnsi="Times New Roman" w:cs="Times New Roman"/>
          <w:sz w:val="24"/>
          <w:szCs w:val="24"/>
        </w:rPr>
        <w:t>20</w:t>
      </w:r>
      <w:r w:rsidR="002A1A40" w:rsidRPr="00075CB0">
        <w:rPr>
          <w:rFonts w:ascii="Times New Roman" w:hAnsi="Times New Roman" w:cs="Times New Roman"/>
          <w:sz w:val="24"/>
          <w:szCs w:val="24"/>
        </w:rPr>
        <w:t>19</w:t>
      </w:r>
      <w:r w:rsidR="000934C4" w:rsidRPr="00075CB0">
        <w:rPr>
          <w:rFonts w:ascii="Times New Roman" w:hAnsi="Times New Roman" w:cs="Times New Roman"/>
          <w:sz w:val="24"/>
          <w:szCs w:val="24"/>
        </w:rPr>
        <w:t>) történeti szociológiai kutatás</w:t>
      </w:r>
      <w:r w:rsidR="00A43397" w:rsidRPr="00075CB0">
        <w:rPr>
          <w:rFonts w:ascii="Times New Roman" w:hAnsi="Times New Roman" w:cs="Times New Roman"/>
          <w:sz w:val="24"/>
          <w:szCs w:val="24"/>
        </w:rPr>
        <w:t xml:space="preserve"> célja hozzájárulni a </w:t>
      </w:r>
      <w:r w:rsidR="000934C4" w:rsidRPr="00075CB0">
        <w:rPr>
          <w:rFonts w:ascii="Times New Roman" w:hAnsi="Times New Roman" w:cs="Times New Roman"/>
          <w:sz w:val="24"/>
          <w:szCs w:val="24"/>
        </w:rPr>
        <w:t>magyar kulturális örökség eddig ismeretlen rétegeinek feltárásához. A kutatás eredmény</w:t>
      </w:r>
      <w:r w:rsidR="00A43397" w:rsidRPr="00075CB0">
        <w:rPr>
          <w:rFonts w:ascii="Times New Roman" w:hAnsi="Times New Roman" w:cs="Times New Roman"/>
          <w:sz w:val="24"/>
          <w:szCs w:val="24"/>
        </w:rPr>
        <w:t>ként elkészült a</w:t>
      </w:r>
      <w:r w:rsidR="000934C4" w:rsidRPr="00075CB0">
        <w:rPr>
          <w:rFonts w:ascii="Times New Roman" w:hAnsi="Times New Roman" w:cs="Times New Roman"/>
          <w:sz w:val="24"/>
          <w:szCs w:val="24"/>
        </w:rPr>
        <w:t xml:space="preserve">z 1945 utáni emlékezettörténet </w:t>
      </w:r>
      <w:r w:rsidR="00D6114F" w:rsidRPr="00075CB0">
        <w:rPr>
          <w:rFonts w:ascii="Times New Roman" w:hAnsi="Times New Roman" w:cs="Times New Roman"/>
          <w:sz w:val="24"/>
          <w:szCs w:val="24"/>
        </w:rPr>
        <w:t>kötet</w:t>
      </w:r>
      <w:r w:rsidR="00F91C76" w:rsidRPr="00075CB0">
        <w:rPr>
          <w:rFonts w:ascii="Times New Roman" w:hAnsi="Times New Roman" w:cs="Times New Roman"/>
          <w:sz w:val="24"/>
          <w:szCs w:val="24"/>
        </w:rPr>
        <w:t xml:space="preserve"> három időszakra bontva</w:t>
      </w:r>
      <w:r w:rsidR="009D675C">
        <w:rPr>
          <w:rFonts w:ascii="Times New Roman" w:hAnsi="Times New Roman" w:cs="Times New Roman"/>
          <w:sz w:val="24"/>
          <w:szCs w:val="24"/>
        </w:rPr>
        <w:t xml:space="preserve">: </w:t>
      </w:r>
      <w:r w:rsidR="009D675C" w:rsidRPr="009D675C">
        <w:rPr>
          <w:rFonts w:ascii="Times New Roman" w:hAnsi="Times New Roman" w:cs="Times New Roman"/>
          <w:sz w:val="24"/>
          <w:szCs w:val="24"/>
        </w:rPr>
        <w:t>1944-49, 1960-as évek, 1990-es - 2000-es évek.</w:t>
      </w:r>
      <w:r w:rsidR="000934C4" w:rsidRPr="00075CB0">
        <w:rPr>
          <w:rFonts w:ascii="Times New Roman" w:hAnsi="Times New Roman" w:cs="Times New Roman"/>
          <w:sz w:val="24"/>
          <w:szCs w:val="24"/>
        </w:rPr>
        <w:t xml:space="preserve"> Az elsősorban levéltári kutatáson és sajtóelemzésen alapuló kutatás feltárta, hogy Magyarország mivel járult hozzá a mai emlékezeti kánon kialakulásához</w:t>
      </w:r>
      <w:r w:rsidR="00F91C76" w:rsidRPr="00075CB0">
        <w:rPr>
          <w:rFonts w:ascii="Times New Roman" w:hAnsi="Times New Roman" w:cs="Times New Roman"/>
          <w:sz w:val="24"/>
          <w:szCs w:val="24"/>
        </w:rPr>
        <w:t>, és eg</w:t>
      </w:r>
      <w:r w:rsidR="000934C4" w:rsidRPr="00075CB0">
        <w:rPr>
          <w:rFonts w:ascii="Times New Roman" w:hAnsi="Times New Roman" w:cs="Times New Roman"/>
          <w:sz w:val="24"/>
          <w:szCs w:val="24"/>
        </w:rPr>
        <w:t>yúttal kritikai nézőpontot nyújt a jelenkori emlékezetpolitikai vitákra</w:t>
      </w:r>
      <w:r w:rsidR="00F91C76" w:rsidRPr="00075CB0">
        <w:rPr>
          <w:rFonts w:ascii="Times New Roman" w:hAnsi="Times New Roman" w:cs="Times New Roman"/>
          <w:sz w:val="24"/>
          <w:szCs w:val="24"/>
        </w:rPr>
        <w:t xml:space="preserve"> is</w:t>
      </w:r>
      <w:r w:rsidR="000934C4" w:rsidRPr="00075CB0">
        <w:rPr>
          <w:rFonts w:ascii="Times New Roman" w:hAnsi="Times New Roman" w:cs="Times New Roman"/>
          <w:sz w:val="24"/>
          <w:szCs w:val="24"/>
        </w:rPr>
        <w:t>.</w:t>
      </w:r>
    </w:p>
    <w:p w14:paraId="2AFE2FD5" w14:textId="5D52E4AF" w:rsidR="00A11FFA" w:rsidRPr="00075CB0" w:rsidRDefault="00913903" w:rsidP="004B5C50">
      <w:pPr>
        <w:spacing w:line="240" w:lineRule="auto"/>
        <w:jc w:val="both"/>
        <w:rPr>
          <w:rFonts w:ascii="Times New Roman" w:hAnsi="Times New Roman" w:cs="Times New Roman"/>
          <w:sz w:val="24"/>
          <w:szCs w:val="24"/>
        </w:rPr>
      </w:pPr>
      <w:r w:rsidRPr="00075CB0">
        <w:rPr>
          <w:rFonts w:ascii="Times New Roman" w:hAnsi="Times New Roman" w:cs="Times New Roman"/>
          <w:b/>
          <w:sz w:val="24"/>
          <w:szCs w:val="24"/>
        </w:rPr>
        <w:t>(</w:t>
      </w:r>
      <w:r w:rsidR="00752AA8">
        <w:rPr>
          <w:rFonts w:ascii="Times New Roman" w:hAnsi="Times New Roman" w:cs="Times New Roman"/>
          <w:b/>
          <w:sz w:val="24"/>
          <w:szCs w:val="24"/>
        </w:rPr>
        <w:t>k</w:t>
      </w:r>
      <w:r w:rsidRPr="00075CB0">
        <w:rPr>
          <w:rFonts w:ascii="Times New Roman" w:hAnsi="Times New Roman" w:cs="Times New Roman"/>
          <w:b/>
          <w:sz w:val="24"/>
          <w:szCs w:val="24"/>
        </w:rPr>
        <w:t xml:space="preserve">) </w:t>
      </w:r>
      <w:r w:rsidR="000934C4" w:rsidRPr="00075CB0">
        <w:rPr>
          <w:rFonts w:ascii="Times New Roman" w:hAnsi="Times New Roman" w:cs="Times New Roman"/>
          <w:b/>
          <w:sz w:val="24"/>
          <w:szCs w:val="24"/>
        </w:rPr>
        <w:t>A fertilitással kapcsolatos ismeretek és az ismeretátadás hatékonysága</w:t>
      </w:r>
      <w:r w:rsidR="000934C4" w:rsidRPr="00075CB0">
        <w:rPr>
          <w:rFonts w:ascii="Times New Roman" w:hAnsi="Times New Roman" w:cs="Times New Roman"/>
          <w:sz w:val="24"/>
          <w:szCs w:val="24"/>
        </w:rPr>
        <w:t xml:space="preserve"> </w:t>
      </w:r>
      <w:r w:rsidR="00F91C76" w:rsidRPr="00075CB0">
        <w:rPr>
          <w:rFonts w:ascii="Times New Roman" w:hAnsi="Times New Roman" w:cs="Times New Roman"/>
          <w:sz w:val="24"/>
          <w:szCs w:val="24"/>
        </w:rPr>
        <w:t>(</w:t>
      </w:r>
      <w:r w:rsidR="000934C4" w:rsidRPr="00075CB0">
        <w:rPr>
          <w:rFonts w:ascii="Times New Roman" w:hAnsi="Times New Roman" w:cs="Times New Roman"/>
          <w:sz w:val="24"/>
          <w:szCs w:val="24"/>
        </w:rPr>
        <w:t>NKFI</w:t>
      </w:r>
      <w:r w:rsidR="00F91C76" w:rsidRPr="00075CB0">
        <w:rPr>
          <w:rFonts w:ascii="Times New Roman" w:hAnsi="Times New Roman" w:cs="Times New Roman"/>
          <w:sz w:val="24"/>
          <w:szCs w:val="24"/>
        </w:rPr>
        <w:t>H</w:t>
      </w:r>
      <w:r w:rsidR="000934C4" w:rsidRPr="00075CB0">
        <w:rPr>
          <w:rFonts w:ascii="Times New Roman" w:hAnsi="Times New Roman" w:cs="Times New Roman"/>
          <w:sz w:val="24"/>
          <w:szCs w:val="24"/>
        </w:rPr>
        <w:t xml:space="preserve"> PD 123789​, 2017-</w:t>
      </w:r>
      <w:r w:rsidRPr="00075CB0">
        <w:rPr>
          <w:rFonts w:ascii="Times New Roman" w:hAnsi="Times New Roman" w:cs="Times New Roman"/>
          <w:sz w:val="24"/>
          <w:szCs w:val="24"/>
        </w:rPr>
        <w:t>20</w:t>
      </w:r>
      <w:r w:rsidR="000934C4" w:rsidRPr="00075CB0">
        <w:rPr>
          <w:rFonts w:ascii="Times New Roman" w:hAnsi="Times New Roman" w:cs="Times New Roman"/>
          <w:sz w:val="24"/>
          <w:szCs w:val="24"/>
        </w:rPr>
        <w:t>21</w:t>
      </w:r>
      <w:r w:rsidR="00F91C76" w:rsidRPr="00075CB0">
        <w:rPr>
          <w:rFonts w:ascii="Times New Roman" w:hAnsi="Times New Roman" w:cs="Times New Roman"/>
          <w:sz w:val="24"/>
          <w:szCs w:val="24"/>
        </w:rPr>
        <w:t>) k</w:t>
      </w:r>
      <w:r w:rsidR="000934C4" w:rsidRPr="00075CB0">
        <w:rPr>
          <w:rFonts w:ascii="Times New Roman" w:hAnsi="Times New Roman" w:cs="Times New Roman"/>
          <w:sz w:val="24"/>
          <w:szCs w:val="24"/>
        </w:rPr>
        <w:t xml:space="preserve">utatás </w:t>
      </w:r>
      <w:r w:rsidR="00A11FFA" w:rsidRPr="00075CB0">
        <w:rPr>
          <w:rFonts w:ascii="Times New Roman" w:hAnsi="Times New Roman" w:cs="Times New Roman"/>
          <w:sz w:val="24"/>
          <w:szCs w:val="24"/>
        </w:rPr>
        <w:t xml:space="preserve">fő </w:t>
      </w:r>
      <w:r w:rsidR="000934C4" w:rsidRPr="00075CB0">
        <w:rPr>
          <w:rFonts w:ascii="Times New Roman" w:hAnsi="Times New Roman" w:cs="Times New Roman"/>
          <w:sz w:val="24"/>
          <w:szCs w:val="24"/>
        </w:rPr>
        <w:t>célja</w:t>
      </w:r>
      <w:r w:rsidR="00A11FFA" w:rsidRPr="00075CB0">
        <w:rPr>
          <w:rFonts w:ascii="Times New Roman" w:hAnsi="Times New Roman" w:cs="Times New Roman"/>
          <w:sz w:val="24"/>
          <w:szCs w:val="24"/>
        </w:rPr>
        <w:t xml:space="preserve"> </w:t>
      </w:r>
      <w:r w:rsidR="000934C4" w:rsidRPr="00075CB0">
        <w:rPr>
          <w:rFonts w:ascii="Times New Roman" w:hAnsi="Times New Roman" w:cs="Times New Roman"/>
          <w:sz w:val="24"/>
          <w:szCs w:val="24"/>
        </w:rPr>
        <w:t>megvizsgál</w:t>
      </w:r>
      <w:r w:rsidR="00A11FFA" w:rsidRPr="00075CB0">
        <w:rPr>
          <w:rFonts w:ascii="Times New Roman" w:hAnsi="Times New Roman" w:cs="Times New Roman"/>
          <w:sz w:val="24"/>
          <w:szCs w:val="24"/>
        </w:rPr>
        <w:t>ni</w:t>
      </w:r>
      <w:r w:rsidR="000934C4" w:rsidRPr="00075CB0">
        <w:rPr>
          <w:rFonts w:ascii="Times New Roman" w:hAnsi="Times New Roman" w:cs="Times New Roman"/>
          <w:sz w:val="24"/>
          <w:szCs w:val="24"/>
        </w:rPr>
        <w:t>, hogy a még gyermekvállalás előtt álló férfiak és nők milyen tudás birtokában hoznak döntést arról</w:t>
      </w:r>
      <w:r w:rsidR="00A11FFA" w:rsidRPr="00075CB0">
        <w:rPr>
          <w:rFonts w:ascii="Times New Roman" w:hAnsi="Times New Roman" w:cs="Times New Roman"/>
          <w:sz w:val="24"/>
          <w:szCs w:val="24"/>
        </w:rPr>
        <w:t>,</w:t>
      </w:r>
      <w:r w:rsidR="000934C4" w:rsidRPr="00075CB0">
        <w:rPr>
          <w:rFonts w:ascii="Times New Roman" w:hAnsi="Times New Roman" w:cs="Times New Roman"/>
          <w:sz w:val="24"/>
          <w:szCs w:val="24"/>
        </w:rPr>
        <w:t xml:space="preserve"> hogy meddig halasztják a gyermekvállalást. Vajon rendelkeznek kellő információval a termékenységet befolyásoló tényezőkről és az egyre inkább népszerű asszisztált reprodukciós eljárásokról? A kutatás</w:t>
      </w:r>
      <w:r w:rsidR="00A11FFA" w:rsidRPr="00075CB0">
        <w:rPr>
          <w:rFonts w:ascii="Times New Roman" w:hAnsi="Times New Roman" w:cs="Times New Roman"/>
          <w:sz w:val="24"/>
          <w:szCs w:val="24"/>
        </w:rPr>
        <w:t xml:space="preserve"> idei szakasza fe</w:t>
      </w:r>
      <w:r w:rsidR="000934C4" w:rsidRPr="00075CB0">
        <w:rPr>
          <w:rFonts w:ascii="Times New Roman" w:hAnsi="Times New Roman" w:cs="Times New Roman"/>
          <w:sz w:val="24"/>
          <w:szCs w:val="24"/>
        </w:rPr>
        <w:t xml:space="preserve">ltárta, hogy </w:t>
      </w:r>
      <w:r w:rsidR="00A11FFA" w:rsidRPr="00075CB0">
        <w:rPr>
          <w:rFonts w:ascii="Times New Roman" w:hAnsi="Times New Roman" w:cs="Times New Roman"/>
          <w:sz w:val="24"/>
          <w:szCs w:val="24"/>
        </w:rPr>
        <w:t xml:space="preserve">vizsgált emberek </w:t>
      </w:r>
      <w:r w:rsidR="000934C4" w:rsidRPr="00075CB0">
        <w:rPr>
          <w:rFonts w:ascii="Times New Roman" w:hAnsi="Times New Roman" w:cs="Times New Roman"/>
          <w:sz w:val="24"/>
          <w:szCs w:val="24"/>
        </w:rPr>
        <w:t xml:space="preserve">nem rendelkeznek koherens tudással a gyermekvállalást befolyásoló tényezőkről és keveset tudnak az asszisztált reprodukciós eljárások korlátairól. </w:t>
      </w:r>
    </w:p>
    <w:p w14:paraId="7F8689D8" w14:textId="309D37B9" w:rsidR="000934C4" w:rsidRPr="00075CB0" w:rsidRDefault="00752AA8" w:rsidP="004B5C50">
      <w:pPr>
        <w:spacing w:line="240" w:lineRule="auto"/>
        <w:jc w:val="both"/>
        <w:rPr>
          <w:rFonts w:ascii="Times New Roman" w:hAnsi="Times New Roman" w:cs="Times New Roman"/>
          <w:sz w:val="24"/>
          <w:szCs w:val="24"/>
        </w:rPr>
      </w:pPr>
      <w:r>
        <w:rPr>
          <w:rFonts w:ascii="Times New Roman" w:hAnsi="Times New Roman" w:cs="Times New Roman"/>
          <w:b/>
          <w:sz w:val="24"/>
          <w:szCs w:val="24"/>
        </w:rPr>
        <w:t>(l</w:t>
      </w:r>
      <w:r w:rsidR="00913903" w:rsidRPr="00075CB0">
        <w:rPr>
          <w:rFonts w:ascii="Times New Roman" w:hAnsi="Times New Roman" w:cs="Times New Roman"/>
          <w:b/>
          <w:sz w:val="24"/>
          <w:szCs w:val="24"/>
        </w:rPr>
        <w:t xml:space="preserve">) </w:t>
      </w:r>
      <w:hyperlink r:id="rId8" w:history="1">
        <w:r w:rsidR="000934C4" w:rsidRPr="00075CB0">
          <w:rPr>
            <w:rFonts w:ascii="Times New Roman" w:hAnsi="Times New Roman" w:cs="Times New Roman"/>
            <w:b/>
            <w:sz w:val="24"/>
            <w:szCs w:val="24"/>
          </w:rPr>
          <w:t>Az abortuszszabályozás szigorításának hatása az újszülöttek egészségére, valamint a gyerekek és a szülők gazdasági, társadalmi jellemzőire</w:t>
        </w:r>
      </w:hyperlink>
      <w:r w:rsidR="00E6359F" w:rsidRPr="00075CB0">
        <w:rPr>
          <w:rFonts w:ascii="Times New Roman" w:hAnsi="Times New Roman" w:cs="Times New Roman"/>
          <w:b/>
          <w:sz w:val="24"/>
          <w:szCs w:val="24"/>
        </w:rPr>
        <w:t xml:space="preserve"> </w:t>
      </w:r>
      <w:r w:rsidR="008D3C4C" w:rsidRPr="00075CB0">
        <w:rPr>
          <w:rFonts w:ascii="Times New Roman" w:hAnsi="Times New Roman" w:cs="Times New Roman"/>
          <w:b/>
          <w:sz w:val="24"/>
          <w:szCs w:val="24"/>
        </w:rPr>
        <w:t>(</w:t>
      </w:r>
      <w:r w:rsidR="000934C4" w:rsidRPr="00075CB0">
        <w:rPr>
          <w:rFonts w:ascii="Times New Roman" w:hAnsi="Times New Roman" w:cs="Times New Roman"/>
          <w:sz w:val="24"/>
          <w:szCs w:val="24"/>
        </w:rPr>
        <w:t>NKFIH FK 124384</w:t>
      </w:r>
      <w:r w:rsidR="008D3C4C" w:rsidRPr="00075CB0">
        <w:rPr>
          <w:rFonts w:ascii="Times New Roman" w:hAnsi="Times New Roman" w:cs="Times New Roman"/>
          <w:sz w:val="24"/>
          <w:szCs w:val="24"/>
        </w:rPr>
        <w:t xml:space="preserve">, </w:t>
      </w:r>
      <w:r w:rsidR="000934C4" w:rsidRPr="00075CB0">
        <w:rPr>
          <w:rFonts w:ascii="Times New Roman" w:hAnsi="Times New Roman" w:cs="Times New Roman"/>
          <w:sz w:val="24"/>
          <w:szCs w:val="24"/>
        </w:rPr>
        <w:t>2017-</w:t>
      </w:r>
      <w:r w:rsidR="00913903" w:rsidRPr="00075CB0">
        <w:rPr>
          <w:rFonts w:ascii="Times New Roman" w:hAnsi="Times New Roman" w:cs="Times New Roman"/>
          <w:sz w:val="24"/>
          <w:szCs w:val="24"/>
        </w:rPr>
        <w:t>20</w:t>
      </w:r>
      <w:r w:rsidR="000934C4" w:rsidRPr="00075CB0">
        <w:rPr>
          <w:rFonts w:ascii="Times New Roman" w:hAnsi="Times New Roman" w:cs="Times New Roman"/>
          <w:sz w:val="24"/>
          <w:szCs w:val="24"/>
        </w:rPr>
        <w:t>20</w:t>
      </w:r>
      <w:r w:rsidR="00E6359F" w:rsidRPr="00075CB0">
        <w:rPr>
          <w:rFonts w:ascii="Times New Roman" w:hAnsi="Times New Roman" w:cs="Times New Roman"/>
          <w:sz w:val="24"/>
          <w:szCs w:val="24"/>
        </w:rPr>
        <w:t xml:space="preserve">) </w:t>
      </w:r>
      <w:r w:rsidR="000934C4" w:rsidRPr="00075CB0">
        <w:rPr>
          <w:rFonts w:ascii="Times New Roman" w:hAnsi="Times New Roman" w:cs="Times New Roman"/>
          <w:sz w:val="24"/>
          <w:szCs w:val="24"/>
        </w:rPr>
        <w:t xml:space="preserve">kutatás KSH Élveszületési, Csecsemőhalálozási adatbázisainak, valamint a Népszámlálások adatbázisainak felhasználásával. </w:t>
      </w:r>
      <w:r w:rsidR="008D3C4C" w:rsidRPr="00075CB0">
        <w:rPr>
          <w:rFonts w:ascii="Times New Roman" w:hAnsi="Times New Roman" w:cs="Times New Roman"/>
          <w:sz w:val="24"/>
          <w:szCs w:val="24"/>
        </w:rPr>
        <w:t xml:space="preserve">Tárgyévben </w:t>
      </w:r>
      <w:r w:rsidR="000934C4" w:rsidRPr="00075CB0">
        <w:rPr>
          <w:rFonts w:ascii="Times New Roman" w:hAnsi="Times New Roman" w:cs="Times New Roman"/>
          <w:sz w:val="24"/>
          <w:szCs w:val="24"/>
        </w:rPr>
        <w:t>a szabályváltozás születéskori egészségi állapotra gyakorolt hatásának vizsgálata folytatódott, valamint az érintett gyerekek szocio-demográfiai jellemzőit érintő rövidtávú hatások vizsgálat</w:t>
      </w:r>
      <w:r w:rsidR="008D3C4C" w:rsidRPr="00075CB0">
        <w:rPr>
          <w:rFonts w:ascii="Times New Roman" w:hAnsi="Times New Roman" w:cs="Times New Roman"/>
          <w:sz w:val="24"/>
          <w:szCs w:val="24"/>
        </w:rPr>
        <w:t>a</w:t>
      </w:r>
      <w:r w:rsidR="000934C4" w:rsidRPr="00075CB0">
        <w:rPr>
          <w:rFonts w:ascii="Times New Roman" w:hAnsi="Times New Roman" w:cs="Times New Roman"/>
          <w:sz w:val="24"/>
          <w:szCs w:val="24"/>
        </w:rPr>
        <w:t>. Az eredmények arra utalnak, hogy a terhességmegszakításhoz való hozzáférés korlátozása negatívan hatott az érintett gyerekek születéskori egészségi állapotára. A rövidtávú hatások elemzése arra utal, hogy látható némi negatív hatás az érintett gyerekek 1990-es iskolázottságára, de a becslések meglehetősen bizonytalanok. Ezek az eredmények nem tekinthetők meggyőző bizonyítéknak a terhességmegszakításhoz való hozzáférés szigorításának a szakirodalom alapján feltételezett negatív hatásainak alátámasztására.</w:t>
      </w:r>
    </w:p>
    <w:p w14:paraId="67632E16" w14:textId="41C95524" w:rsidR="000934C4" w:rsidRPr="00075CB0" w:rsidRDefault="00913903" w:rsidP="004B5C50">
      <w:pPr>
        <w:spacing w:line="240" w:lineRule="auto"/>
        <w:jc w:val="both"/>
        <w:rPr>
          <w:rFonts w:ascii="Times New Roman" w:hAnsi="Times New Roman" w:cs="Times New Roman"/>
          <w:sz w:val="24"/>
          <w:szCs w:val="24"/>
        </w:rPr>
      </w:pPr>
      <w:r w:rsidRPr="00075CB0">
        <w:rPr>
          <w:rFonts w:ascii="Times New Roman" w:hAnsi="Times New Roman" w:cs="Times New Roman"/>
          <w:b/>
          <w:sz w:val="24"/>
          <w:szCs w:val="24"/>
        </w:rPr>
        <w:lastRenderedPageBreak/>
        <w:t>(</w:t>
      </w:r>
      <w:r w:rsidR="00752AA8">
        <w:rPr>
          <w:rFonts w:ascii="Times New Roman" w:hAnsi="Times New Roman" w:cs="Times New Roman"/>
          <w:b/>
          <w:sz w:val="24"/>
          <w:szCs w:val="24"/>
        </w:rPr>
        <w:t>m</w:t>
      </w:r>
      <w:r w:rsidRPr="00075CB0">
        <w:rPr>
          <w:rFonts w:ascii="Times New Roman" w:hAnsi="Times New Roman" w:cs="Times New Roman"/>
          <w:b/>
          <w:sz w:val="24"/>
          <w:szCs w:val="24"/>
        </w:rPr>
        <w:t xml:space="preserve">) </w:t>
      </w:r>
      <w:r w:rsidR="000934C4" w:rsidRPr="00075CB0">
        <w:rPr>
          <w:rFonts w:ascii="Times New Roman" w:hAnsi="Times New Roman" w:cs="Times New Roman"/>
          <w:b/>
          <w:sz w:val="24"/>
          <w:szCs w:val="24"/>
        </w:rPr>
        <w:t>A Cirkuláció és disszenzus a magyar kulturális elitben</w:t>
      </w:r>
      <w:r w:rsidRPr="00075CB0">
        <w:rPr>
          <w:rFonts w:ascii="Times New Roman" w:hAnsi="Times New Roman" w:cs="Times New Roman"/>
          <w:sz w:val="24"/>
          <w:szCs w:val="24"/>
        </w:rPr>
        <w:t xml:space="preserve"> </w:t>
      </w:r>
      <w:r w:rsidR="00734A9D" w:rsidRPr="00075CB0">
        <w:rPr>
          <w:rFonts w:ascii="Times New Roman" w:hAnsi="Times New Roman" w:cs="Times New Roman"/>
          <w:sz w:val="24"/>
          <w:szCs w:val="24"/>
        </w:rPr>
        <w:t>(</w:t>
      </w:r>
      <w:r w:rsidR="000934C4" w:rsidRPr="00075CB0">
        <w:rPr>
          <w:rFonts w:ascii="Times New Roman" w:hAnsi="Times New Roman" w:cs="Times New Roman"/>
          <w:sz w:val="24"/>
          <w:szCs w:val="24"/>
        </w:rPr>
        <w:t>NKIFIH FK 124042, 2017-</w:t>
      </w:r>
      <w:r w:rsidRPr="00075CB0">
        <w:rPr>
          <w:rFonts w:ascii="Times New Roman" w:hAnsi="Times New Roman" w:cs="Times New Roman"/>
          <w:sz w:val="24"/>
          <w:szCs w:val="24"/>
        </w:rPr>
        <w:t>20</w:t>
      </w:r>
      <w:r w:rsidR="000934C4" w:rsidRPr="00075CB0">
        <w:rPr>
          <w:rFonts w:ascii="Times New Roman" w:hAnsi="Times New Roman" w:cs="Times New Roman"/>
          <w:sz w:val="24"/>
          <w:szCs w:val="24"/>
        </w:rPr>
        <w:t>20) kutatás célkitűzése a magyar kulturális elitben zajló változások és folyamatosság vizsgálata. A kutatás tárgyévi szakaszában a kulturális elit reputációs hálózatai</w:t>
      </w:r>
      <w:r w:rsidR="00734A9D" w:rsidRPr="00075CB0">
        <w:rPr>
          <w:rFonts w:ascii="Times New Roman" w:hAnsi="Times New Roman" w:cs="Times New Roman"/>
          <w:sz w:val="24"/>
          <w:szCs w:val="24"/>
        </w:rPr>
        <w:t>t vizsgálták</w:t>
      </w:r>
      <w:r w:rsidR="000934C4" w:rsidRPr="00075CB0">
        <w:rPr>
          <w:rFonts w:ascii="Times New Roman" w:hAnsi="Times New Roman" w:cs="Times New Roman"/>
          <w:sz w:val="24"/>
          <w:szCs w:val="24"/>
        </w:rPr>
        <w:t>. A</w:t>
      </w:r>
      <w:r w:rsidR="00EF6534" w:rsidRPr="00075CB0">
        <w:rPr>
          <w:rFonts w:ascii="Times New Roman" w:hAnsi="Times New Roman" w:cs="Times New Roman"/>
          <w:sz w:val="24"/>
          <w:szCs w:val="24"/>
        </w:rPr>
        <w:t xml:space="preserve">z eredmények alapján látható, hogy a network homogenitás, azon belül is a politikai szekértáborok léte </w:t>
      </w:r>
      <w:r w:rsidR="00E84EC9" w:rsidRPr="00075CB0">
        <w:rPr>
          <w:rFonts w:ascii="Times New Roman" w:hAnsi="Times New Roman" w:cs="Times New Roman"/>
          <w:sz w:val="24"/>
          <w:szCs w:val="24"/>
        </w:rPr>
        <w:t xml:space="preserve">szerepet játszik </w:t>
      </w:r>
      <w:r w:rsidR="00EF6534" w:rsidRPr="00075CB0">
        <w:rPr>
          <w:rFonts w:ascii="Times New Roman" w:hAnsi="Times New Roman" w:cs="Times New Roman"/>
          <w:sz w:val="24"/>
          <w:szCs w:val="24"/>
        </w:rPr>
        <w:t>abban</w:t>
      </w:r>
      <w:r w:rsidR="000934C4" w:rsidRPr="00075CB0">
        <w:rPr>
          <w:rFonts w:ascii="Times New Roman" w:hAnsi="Times New Roman" w:cs="Times New Roman"/>
          <w:sz w:val="24"/>
          <w:szCs w:val="24"/>
        </w:rPr>
        <w:t>, hogy kik</w:t>
      </w:r>
      <w:r w:rsidR="00E84EC9" w:rsidRPr="00075CB0">
        <w:rPr>
          <w:rFonts w:ascii="Times New Roman" w:hAnsi="Times New Roman" w:cs="Times New Roman"/>
          <w:sz w:val="24"/>
          <w:szCs w:val="24"/>
        </w:rPr>
        <w:t xml:space="preserve">et tekintenek az emberek </w:t>
      </w:r>
      <w:r w:rsidR="000934C4" w:rsidRPr="00075CB0">
        <w:rPr>
          <w:rFonts w:ascii="Times New Roman" w:hAnsi="Times New Roman" w:cs="Times New Roman"/>
          <w:sz w:val="24"/>
          <w:szCs w:val="24"/>
        </w:rPr>
        <w:t>a legtekintélyesebb szereplők</w:t>
      </w:r>
      <w:r w:rsidR="00E84EC9" w:rsidRPr="00075CB0">
        <w:rPr>
          <w:rFonts w:ascii="Times New Roman" w:hAnsi="Times New Roman" w:cs="Times New Roman"/>
          <w:sz w:val="24"/>
          <w:szCs w:val="24"/>
        </w:rPr>
        <w:t>nek</w:t>
      </w:r>
      <w:r w:rsidR="000934C4" w:rsidRPr="00075CB0">
        <w:rPr>
          <w:rFonts w:ascii="Times New Roman" w:hAnsi="Times New Roman" w:cs="Times New Roman"/>
          <w:sz w:val="24"/>
          <w:szCs w:val="24"/>
        </w:rPr>
        <w:t xml:space="preserve"> a kulturális elitben. A hálózat MRQAP elemzése alapján a politikai homofília meghatározó szerepet játszik az elit strukturálódásában. </w:t>
      </w:r>
    </w:p>
    <w:p w14:paraId="62EBDD54" w14:textId="58E82DED" w:rsidR="001E14B4" w:rsidRPr="00075CB0" w:rsidRDefault="00913903" w:rsidP="004B5C50">
      <w:pPr>
        <w:spacing w:line="240" w:lineRule="auto"/>
        <w:jc w:val="both"/>
        <w:rPr>
          <w:rFonts w:ascii="Times New Roman" w:hAnsi="Times New Roman" w:cs="Times New Roman"/>
          <w:sz w:val="24"/>
          <w:szCs w:val="24"/>
        </w:rPr>
      </w:pPr>
      <w:r w:rsidRPr="00075CB0">
        <w:rPr>
          <w:rFonts w:ascii="Times New Roman" w:hAnsi="Times New Roman" w:cs="Times New Roman"/>
          <w:b/>
          <w:sz w:val="24"/>
          <w:szCs w:val="24"/>
        </w:rPr>
        <w:t>(</w:t>
      </w:r>
      <w:r w:rsidR="00752AA8">
        <w:rPr>
          <w:rFonts w:ascii="Times New Roman" w:hAnsi="Times New Roman" w:cs="Times New Roman"/>
          <w:b/>
          <w:sz w:val="24"/>
          <w:szCs w:val="24"/>
        </w:rPr>
        <w:t>n</w:t>
      </w:r>
      <w:r w:rsidRPr="00075CB0">
        <w:rPr>
          <w:rFonts w:ascii="Times New Roman" w:hAnsi="Times New Roman" w:cs="Times New Roman"/>
          <w:b/>
          <w:sz w:val="24"/>
          <w:szCs w:val="24"/>
        </w:rPr>
        <w:t>)</w:t>
      </w:r>
      <w:r w:rsidRPr="00075CB0">
        <w:rPr>
          <w:rFonts w:ascii="Times New Roman" w:hAnsi="Times New Roman" w:cs="Times New Roman"/>
          <w:sz w:val="24"/>
          <w:szCs w:val="24"/>
        </w:rPr>
        <w:t xml:space="preserve"> </w:t>
      </w:r>
      <w:r w:rsidR="00372962" w:rsidRPr="00075CB0">
        <w:rPr>
          <w:rFonts w:ascii="Times New Roman" w:hAnsi="Times New Roman" w:cs="Times New Roman"/>
          <w:sz w:val="24"/>
          <w:szCs w:val="24"/>
        </w:rPr>
        <w:t xml:space="preserve">Az </w:t>
      </w:r>
      <w:r w:rsidR="001E14B4" w:rsidRPr="00075CB0">
        <w:rPr>
          <w:rFonts w:ascii="Times New Roman" w:hAnsi="Times New Roman" w:cs="Times New Roman"/>
          <w:sz w:val="24"/>
          <w:szCs w:val="24"/>
        </w:rPr>
        <w:t xml:space="preserve">MTA által támogatott </w:t>
      </w:r>
      <w:r w:rsidR="001E14B4" w:rsidRPr="00075CB0">
        <w:rPr>
          <w:rFonts w:ascii="Times New Roman" w:hAnsi="Times New Roman" w:cs="Times New Roman"/>
          <w:b/>
          <w:sz w:val="24"/>
          <w:szCs w:val="24"/>
        </w:rPr>
        <w:t>Mobilitás Kutatási Centrumban</w:t>
      </w:r>
      <w:r w:rsidR="001E14B4" w:rsidRPr="00075CB0">
        <w:rPr>
          <w:rFonts w:ascii="Times New Roman" w:hAnsi="Times New Roman" w:cs="Times New Roman"/>
          <w:sz w:val="24"/>
          <w:szCs w:val="24"/>
        </w:rPr>
        <w:t xml:space="preserve"> (KEP</w:t>
      </w:r>
      <w:r w:rsidR="00372962" w:rsidRPr="00075CB0">
        <w:rPr>
          <w:rFonts w:ascii="Times New Roman" w:hAnsi="Times New Roman" w:cs="Times New Roman"/>
          <w:sz w:val="24"/>
          <w:szCs w:val="24"/>
        </w:rPr>
        <w:t xml:space="preserve">) folyó átfogó kutatás a magyar társadalom integrációs, mobilitási és migrációs folyamatait vizsgálja két egyetem és két MTA kutatóközpont részvételével. </w:t>
      </w:r>
      <w:r w:rsidR="009A0DFE" w:rsidRPr="00075CB0">
        <w:rPr>
          <w:rFonts w:ascii="Times New Roman" w:hAnsi="Times New Roman" w:cs="Times New Roman"/>
          <w:sz w:val="24"/>
          <w:szCs w:val="24"/>
        </w:rPr>
        <w:t xml:space="preserve">Tárgyévben </w:t>
      </w:r>
      <w:r w:rsidR="00372962" w:rsidRPr="00075CB0">
        <w:rPr>
          <w:rFonts w:ascii="Times New Roman" w:hAnsi="Times New Roman" w:cs="Times New Roman"/>
          <w:sz w:val="24"/>
          <w:szCs w:val="24"/>
        </w:rPr>
        <w:t>14 altémában történt adatfelvétel, interjúzás, elemzés</w:t>
      </w:r>
      <w:r w:rsidR="009A0DFE" w:rsidRPr="00075CB0">
        <w:rPr>
          <w:rFonts w:ascii="Times New Roman" w:hAnsi="Times New Roman" w:cs="Times New Roman"/>
          <w:sz w:val="24"/>
          <w:szCs w:val="24"/>
        </w:rPr>
        <w:t>. K</w:t>
      </w:r>
      <w:r w:rsidR="00372962" w:rsidRPr="00075CB0">
        <w:rPr>
          <w:rFonts w:ascii="Times New Roman" w:hAnsi="Times New Roman" w:cs="Times New Roman"/>
          <w:sz w:val="24"/>
          <w:szCs w:val="24"/>
        </w:rPr>
        <w:t>ét</w:t>
      </w:r>
      <w:r w:rsidR="009A0DFE" w:rsidRPr="00075CB0">
        <w:rPr>
          <w:rFonts w:ascii="Times New Roman" w:hAnsi="Times New Roman" w:cs="Times New Roman"/>
          <w:sz w:val="24"/>
          <w:szCs w:val="24"/>
        </w:rPr>
        <w:t xml:space="preserve"> könyv </w:t>
      </w:r>
      <w:r w:rsidR="00372962" w:rsidRPr="00075CB0">
        <w:rPr>
          <w:rFonts w:ascii="Times New Roman" w:hAnsi="Times New Roman" w:cs="Times New Roman"/>
          <w:sz w:val="24"/>
          <w:szCs w:val="24"/>
        </w:rPr>
        <w:t>jelen</w:t>
      </w:r>
      <w:r w:rsidR="009A0DFE" w:rsidRPr="00075CB0">
        <w:rPr>
          <w:rFonts w:ascii="Times New Roman" w:hAnsi="Times New Roman" w:cs="Times New Roman"/>
          <w:sz w:val="24"/>
          <w:szCs w:val="24"/>
        </w:rPr>
        <w:t xml:space="preserve">t meg </w:t>
      </w:r>
      <w:r w:rsidR="00372962" w:rsidRPr="00075CB0">
        <w:rPr>
          <w:rFonts w:ascii="Times New Roman" w:hAnsi="Times New Roman" w:cs="Times New Roman"/>
          <w:sz w:val="24"/>
          <w:szCs w:val="24"/>
        </w:rPr>
        <w:t>és 23 tanulmány készü</w:t>
      </w:r>
      <w:r w:rsidR="009A0DFE" w:rsidRPr="00075CB0">
        <w:rPr>
          <w:rFonts w:ascii="Times New Roman" w:hAnsi="Times New Roman" w:cs="Times New Roman"/>
          <w:sz w:val="24"/>
          <w:szCs w:val="24"/>
        </w:rPr>
        <w:t xml:space="preserve">lt el. </w:t>
      </w:r>
    </w:p>
    <w:p w14:paraId="355C65FD" w14:textId="74D85E10" w:rsidR="00DC20AF" w:rsidRPr="00075CB0" w:rsidRDefault="00913903" w:rsidP="004B5C50">
      <w:pPr>
        <w:pStyle w:val="NormlWeb"/>
        <w:shd w:val="clear" w:color="auto" w:fill="FFFFFF"/>
        <w:spacing w:before="0" w:beforeAutospacing="0" w:after="0" w:afterAutospacing="0"/>
        <w:jc w:val="both"/>
        <w:rPr>
          <w:color w:val="000000"/>
        </w:rPr>
      </w:pPr>
      <w:r w:rsidRPr="00075CB0">
        <w:rPr>
          <w:b/>
        </w:rPr>
        <w:t>(</w:t>
      </w:r>
      <w:r w:rsidR="00752AA8">
        <w:rPr>
          <w:b/>
        </w:rPr>
        <w:t>o</w:t>
      </w:r>
      <w:r w:rsidRPr="00075CB0">
        <w:rPr>
          <w:b/>
        </w:rPr>
        <w:t xml:space="preserve">) </w:t>
      </w:r>
      <w:r w:rsidR="000934C4" w:rsidRPr="00075CB0">
        <w:rPr>
          <w:b/>
        </w:rPr>
        <w:t>Az energiahasználat társadalm</w:t>
      </w:r>
      <w:r w:rsidRPr="00075CB0">
        <w:rPr>
          <w:b/>
        </w:rPr>
        <w:t xml:space="preserve">i kihívásai kutatás a </w:t>
      </w:r>
      <w:r w:rsidR="00DC20AF" w:rsidRPr="00075CB0">
        <w:rPr>
          <w:color w:val="000000"/>
        </w:rPr>
        <w:t>TK Nagy Ink</w:t>
      </w:r>
      <w:r w:rsidRPr="00075CB0">
        <w:rPr>
          <w:color w:val="000000"/>
        </w:rPr>
        <w:t>ubátor keretéből (</w:t>
      </w:r>
      <w:r w:rsidRPr="00075CB0">
        <w:t xml:space="preserve">2017-2019) </w:t>
      </w:r>
      <w:r w:rsidRPr="00075CB0">
        <w:rPr>
          <w:color w:val="000000"/>
        </w:rPr>
        <w:t xml:space="preserve">finanszírozott, és </w:t>
      </w:r>
      <w:r w:rsidR="00DC20AF" w:rsidRPr="00075CB0">
        <w:rPr>
          <w:color w:val="000000"/>
        </w:rPr>
        <w:t>az energiához való hozzáférés társadalmi egyenlőtlenségeire, és ezen belül különösen az energiaszegénység kérdésére fókuszál. A 2019-es évben a projekt keretében készült kvantitatív adatelemzés alapján az eddig elérhetőnél frissebb (az elmúlt évek szakpolitikai változásai hatását már magában foglaló) elemzés készült az energiaszegénység hazai mértékére, és az érintett háztartások főbb típusaira vonatkozóan. Az év során három helyszínen készült esettanulmányok pedig az energiaszegénység háztartási és települési szintű társadalmi és környezeti következményeit elemezték. A kutatás eredményei</w:t>
      </w:r>
      <w:r w:rsidRPr="00075CB0">
        <w:rPr>
          <w:color w:val="000000"/>
        </w:rPr>
        <w:t xml:space="preserve">nek bemutatására 2019-ben </w:t>
      </w:r>
      <w:r w:rsidR="00DC20AF" w:rsidRPr="00075CB0">
        <w:rPr>
          <w:color w:val="000000"/>
        </w:rPr>
        <w:t>nemzetközi konferenciá</w:t>
      </w:r>
      <w:r w:rsidRPr="00075CB0">
        <w:rPr>
          <w:color w:val="000000"/>
        </w:rPr>
        <w:t xml:space="preserve">n </w:t>
      </w:r>
      <w:r w:rsidR="009D675C">
        <w:rPr>
          <w:color w:val="000000"/>
        </w:rPr>
        <w:t>kerül sor</w:t>
      </w:r>
      <w:r w:rsidR="00DC20AF" w:rsidRPr="00075CB0">
        <w:rPr>
          <w:color w:val="000000"/>
        </w:rPr>
        <w:t>, illetve nemzetközi publikáció</w:t>
      </w:r>
      <w:r w:rsidR="009D675C">
        <w:rPr>
          <w:color w:val="000000"/>
        </w:rPr>
        <w:t xml:space="preserve"> jelenik meg, egy </w:t>
      </w:r>
      <w:r w:rsidR="00DC20AF" w:rsidRPr="00075CB0">
        <w:rPr>
          <w:color w:val="000000"/>
        </w:rPr>
        <w:t>szerkesztett kötet a kelet-közép</w:t>
      </w:r>
      <w:r w:rsidR="009D675C">
        <w:rPr>
          <w:color w:val="000000"/>
        </w:rPr>
        <w:t>-</w:t>
      </w:r>
      <w:r w:rsidR="00DC20AF" w:rsidRPr="00075CB0">
        <w:rPr>
          <w:color w:val="000000"/>
        </w:rPr>
        <w:t>európai energiaszegénységről</w:t>
      </w:r>
      <w:r w:rsidR="009D675C">
        <w:rPr>
          <w:color w:val="000000"/>
        </w:rPr>
        <w:t xml:space="preserve"> a  </w:t>
      </w:r>
      <w:r w:rsidR="00DC20AF" w:rsidRPr="00075CB0">
        <w:rPr>
          <w:color w:val="000000"/>
        </w:rPr>
        <w:t>Routledge</w:t>
      </w:r>
      <w:r w:rsidR="009D675C">
        <w:rPr>
          <w:color w:val="000000"/>
        </w:rPr>
        <w:t xml:space="preserve"> gondozásában</w:t>
      </w:r>
      <w:r w:rsidR="00DC20AF" w:rsidRPr="00075CB0">
        <w:rPr>
          <w:color w:val="000000"/>
        </w:rPr>
        <w:t>.</w:t>
      </w:r>
    </w:p>
    <w:p w14:paraId="27564D99" w14:textId="77777777" w:rsidR="00752AA8" w:rsidRDefault="00752AA8" w:rsidP="004B5C50">
      <w:pPr>
        <w:spacing w:line="240" w:lineRule="auto"/>
        <w:jc w:val="both"/>
        <w:rPr>
          <w:rFonts w:ascii="Times New Roman" w:hAnsi="Times New Roman" w:cs="Times New Roman"/>
          <w:b/>
          <w:sz w:val="24"/>
          <w:szCs w:val="24"/>
        </w:rPr>
      </w:pPr>
    </w:p>
    <w:p w14:paraId="6CBBADEC" w14:textId="543F9C26" w:rsidR="000934C4" w:rsidRPr="00075CB0" w:rsidRDefault="00913903" w:rsidP="004B5C50">
      <w:pPr>
        <w:spacing w:line="240" w:lineRule="auto"/>
        <w:jc w:val="both"/>
        <w:rPr>
          <w:rFonts w:ascii="Times New Roman" w:hAnsi="Times New Roman" w:cs="Times New Roman"/>
          <w:sz w:val="24"/>
          <w:szCs w:val="24"/>
        </w:rPr>
      </w:pPr>
      <w:r w:rsidRPr="00075CB0">
        <w:rPr>
          <w:rFonts w:ascii="Times New Roman" w:hAnsi="Times New Roman" w:cs="Times New Roman"/>
          <w:b/>
          <w:sz w:val="24"/>
          <w:szCs w:val="24"/>
        </w:rPr>
        <w:t>(</w:t>
      </w:r>
      <w:r w:rsidR="00752AA8">
        <w:rPr>
          <w:rFonts w:ascii="Times New Roman" w:hAnsi="Times New Roman" w:cs="Times New Roman"/>
          <w:b/>
          <w:sz w:val="24"/>
          <w:szCs w:val="24"/>
        </w:rPr>
        <w:t>p</w:t>
      </w:r>
      <w:r w:rsidRPr="00075CB0">
        <w:rPr>
          <w:rFonts w:ascii="Times New Roman" w:hAnsi="Times New Roman" w:cs="Times New Roman"/>
          <w:b/>
          <w:sz w:val="24"/>
          <w:szCs w:val="24"/>
        </w:rPr>
        <w:t xml:space="preserve">) </w:t>
      </w:r>
      <w:r w:rsidR="000934C4" w:rsidRPr="00075CB0">
        <w:rPr>
          <w:rFonts w:ascii="Times New Roman" w:hAnsi="Times New Roman" w:cs="Times New Roman"/>
          <w:b/>
          <w:sz w:val="24"/>
          <w:szCs w:val="24"/>
        </w:rPr>
        <w:t xml:space="preserve">A </w:t>
      </w:r>
      <w:r w:rsidR="00285828">
        <w:rPr>
          <w:rFonts w:ascii="Times New Roman" w:hAnsi="Times New Roman" w:cs="Times New Roman"/>
          <w:b/>
          <w:sz w:val="24"/>
          <w:szCs w:val="24"/>
        </w:rPr>
        <w:t xml:space="preserve">Cultural heritage (MTA TK) </w:t>
      </w:r>
      <w:r w:rsidR="000934C4" w:rsidRPr="00075CB0">
        <w:rPr>
          <w:rFonts w:ascii="Times New Roman" w:hAnsi="Times New Roman" w:cs="Times New Roman"/>
          <w:b/>
          <w:sz w:val="24"/>
          <w:szCs w:val="24"/>
        </w:rPr>
        <w:t>MTA TK Inkubátor</w:t>
      </w:r>
      <w:r w:rsidR="000934C4" w:rsidRPr="00075CB0">
        <w:rPr>
          <w:rFonts w:ascii="Times New Roman" w:hAnsi="Times New Roman" w:cs="Times New Roman"/>
          <w:sz w:val="24"/>
          <w:szCs w:val="24"/>
        </w:rPr>
        <w:t xml:space="preserve"> projekt célja volt, hogy azonosítsa a kulturális örökség kutatása során azokat a legfontosabb témákat, amelyek az EU-s felhívásokban megjelentek (2018</w:t>
      </w:r>
      <w:r w:rsidR="009D675C">
        <w:rPr>
          <w:rFonts w:ascii="Times New Roman" w:hAnsi="Times New Roman" w:cs="Times New Roman"/>
          <w:sz w:val="24"/>
          <w:szCs w:val="24"/>
        </w:rPr>
        <w:t>-</w:t>
      </w:r>
      <w:r w:rsidR="000934C4" w:rsidRPr="00075CB0">
        <w:rPr>
          <w:rFonts w:ascii="Times New Roman" w:hAnsi="Times New Roman" w:cs="Times New Roman"/>
          <w:sz w:val="24"/>
          <w:szCs w:val="24"/>
        </w:rPr>
        <w:t xml:space="preserve">2020). A második célkitűzés a kulturális örökség tervezésével és kezelésével kapcsolatos ismeretek és információk új eredményekre vezető kutatása. </w:t>
      </w:r>
      <w:r w:rsidR="009D675C">
        <w:rPr>
          <w:rFonts w:ascii="Times New Roman" w:hAnsi="Times New Roman" w:cs="Times New Roman"/>
          <w:sz w:val="24"/>
          <w:szCs w:val="24"/>
        </w:rPr>
        <w:t>A</w:t>
      </w:r>
      <w:r w:rsidR="009D675C" w:rsidRPr="00075CB0">
        <w:rPr>
          <w:rFonts w:ascii="Times New Roman" w:hAnsi="Times New Roman" w:cs="Times New Roman"/>
          <w:sz w:val="24"/>
          <w:szCs w:val="24"/>
        </w:rPr>
        <w:t xml:space="preserve"> program </w:t>
      </w:r>
      <w:r w:rsidR="000934C4" w:rsidRPr="00075CB0">
        <w:rPr>
          <w:rFonts w:ascii="Times New Roman" w:hAnsi="Times New Roman" w:cs="Times New Roman"/>
          <w:sz w:val="24"/>
          <w:szCs w:val="24"/>
        </w:rPr>
        <w:t>2019-ben csatlakozott egy nemzetközi H2020 projekt</w:t>
      </w:r>
      <w:r w:rsidR="009D675C">
        <w:rPr>
          <w:rFonts w:ascii="Times New Roman" w:hAnsi="Times New Roman" w:cs="Times New Roman"/>
          <w:sz w:val="24"/>
          <w:szCs w:val="24"/>
        </w:rPr>
        <w:t xml:space="preserve"> </w:t>
      </w:r>
      <w:r w:rsidR="000934C4" w:rsidRPr="00075CB0">
        <w:rPr>
          <w:rFonts w:ascii="Times New Roman" w:hAnsi="Times New Roman" w:cs="Times New Roman"/>
          <w:sz w:val="24"/>
          <w:szCs w:val="24"/>
        </w:rPr>
        <w:t xml:space="preserve">konzorciumhoz (DICE, Új integratív kulturális tapasztalatok tervezése), valamint 50 nemzetközi és hazai előadó részvételével zajló konferencia is megrendezésre került az MTA TK-ban. </w:t>
      </w:r>
      <w:r w:rsidR="00A66C3E" w:rsidRPr="00075CB0">
        <w:rPr>
          <w:rFonts w:ascii="Times New Roman" w:hAnsi="Times New Roman" w:cs="Times New Roman"/>
          <w:sz w:val="24"/>
          <w:szCs w:val="24"/>
        </w:rPr>
        <w:t>A kutatásból négy angol nyelvű publikáció készült.</w:t>
      </w:r>
    </w:p>
    <w:p w14:paraId="3E16EB55" w14:textId="534D4063" w:rsidR="00913903" w:rsidRPr="00075CB0" w:rsidRDefault="00913903" w:rsidP="004B5C50">
      <w:pPr>
        <w:spacing w:line="240" w:lineRule="auto"/>
        <w:jc w:val="both"/>
        <w:rPr>
          <w:rFonts w:ascii="Times New Roman" w:hAnsi="Times New Roman" w:cs="Times New Roman"/>
          <w:sz w:val="24"/>
          <w:szCs w:val="24"/>
        </w:rPr>
      </w:pPr>
      <w:r w:rsidRPr="00075CB0">
        <w:rPr>
          <w:rFonts w:ascii="Times New Roman" w:hAnsi="Times New Roman" w:cs="Times New Roman"/>
          <w:b/>
          <w:sz w:val="24"/>
          <w:szCs w:val="24"/>
        </w:rPr>
        <w:t>(</w:t>
      </w:r>
      <w:r w:rsidR="00752AA8">
        <w:rPr>
          <w:rFonts w:ascii="Times New Roman" w:hAnsi="Times New Roman" w:cs="Times New Roman"/>
          <w:b/>
          <w:sz w:val="24"/>
          <w:szCs w:val="24"/>
        </w:rPr>
        <w:t>r</w:t>
      </w:r>
      <w:r w:rsidRPr="00075CB0">
        <w:rPr>
          <w:rFonts w:ascii="Times New Roman" w:hAnsi="Times New Roman" w:cs="Times New Roman"/>
          <w:b/>
          <w:sz w:val="24"/>
          <w:szCs w:val="24"/>
        </w:rPr>
        <w:t>)</w:t>
      </w:r>
      <w:r w:rsidRPr="00075CB0">
        <w:rPr>
          <w:rFonts w:ascii="Times New Roman" w:hAnsi="Times New Roman" w:cs="Times New Roman"/>
          <w:sz w:val="24"/>
          <w:szCs w:val="24"/>
        </w:rPr>
        <w:t xml:space="preserve"> </w:t>
      </w:r>
      <w:r w:rsidR="001E14B4" w:rsidRPr="00075CB0">
        <w:rPr>
          <w:rFonts w:ascii="Times New Roman" w:hAnsi="Times New Roman" w:cs="Times New Roman"/>
          <w:sz w:val="24"/>
          <w:szCs w:val="24"/>
        </w:rPr>
        <w:t xml:space="preserve">Az </w:t>
      </w:r>
      <w:r w:rsidR="001E14B4" w:rsidRPr="009D675C">
        <w:rPr>
          <w:rFonts w:ascii="Times New Roman" w:hAnsi="Times New Roman" w:cs="Times New Roman"/>
          <w:b/>
          <w:sz w:val="24"/>
          <w:szCs w:val="24"/>
        </w:rPr>
        <w:t>Impressions</w:t>
      </w:r>
      <w:r w:rsidR="001E14B4" w:rsidRPr="00075CB0">
        <w:rPr>
          <w:rFonts w:ascii="Times New Roman" w:hAnsi="Times New Roman" w:cs="Times New Roman"/>
          <w:sz w:val="24"/>
          <w:szCs w:val="24"/>
        </w:rPr>
        <w:t xml:space="preserve"> (EU, FP7) kutatás célja az éghajlatváltozás miatti rendkívüli helyzetek kialakulásakor ha</w:t>
      </w:r>
      <w:r w:rsidRPr="00075CB0">
        <w:rPr>
          <w:rFonts w:ascii="Times New Roman" w:hAnsi="Times New Roman" w:cs="Times New Roman"/>
          <w:sz w:val="24"/>
          <w:szCs w:val="24"/>
        </w:rPr>
        <w:t xml:space="preserve">sználható stratégiák kidolgozása, melyek segíthetik a nemzetközi szervezetek,  a kormányok és az önkormányzatok vezetőinek felkészülését a rendkívüli helyzetek kezelésére. A kutatás 2018-ban befejeződött, </w:t>
      </w:r>
      <w:r w:rsidR="009D675C">
        <w:rPr>
          <w:rFonts w:ascii="Times New Roman" w:hAnsi="Times New Roman" w:cs="Times New Roman"/>
          <w:sz w:val="24"/>
          <w:szCs w:val="24"/>
        </w:rPr>
        <w:t xml:space="preserve">de </w:t>
      </w:r>
      <w:r w:rsidRPr="00075CB0">
        <w:rPr>
          <w:rFonts w:ascii="Times New Roman" w:hAnsi="Times New Roman" w:cs="Times New Roman"/>
          <w:sz w:val="24"/>
          <w:szCs w:val="24"/>
        </w:rPr>
        <w:t>eredményei jól használhatók a hazai Intergovernmental Panel on Climate Change  (IPCC) jelentés elkészítésében, ami elsősorban a döntéshozók számára foglalja össze a klímaváltozással kapcsolatos tudományos eredményeket.  Ezen kívül a kutatási eredmények hasznosulnak Óbuda – Békásmegyer önkormányzat klímastratégiájának  elkészítésében is, amire a munkatársak felkérést kaptak</w:t>
      </w:r>
      <w:r w:rsidR="009D675C">
        <w:rPr>
          <w:rFonts w:ascii="Times New Roman" w:hAnsi="Times New Roman" w:cs="Times New Roman"/>
          <w:sz w:val="24"/>
          <w:szCs w:val="24"/>
        </w:rPr>
        <w:t xml:space="preserve"> tárgyévben</w:t>
      </w:r>
      <w:r w:rsidRPr="00075CB0">
        <w:rPr>
          <w:rFonts w:ascii="Times New Roman" w:hAnsi="Times New Roman" w:cs="Times New Roman"/>
          <w:sz w:val="24"/>
          <w:szCs w:val="24"/>
        </w:rPr>
        <w:t xml:space="preserve">. </w:t>
      </w:r>
    </w:p>
    <w:p w14:paraId="78D676E3" w14:textId="43519E85" w:rsidR="00D53D41" w:rsidRPr="00075CB0" w:rsidRDefault="00913903" w:rsidP="004B5C50">
      <w:pPr>
        <w:spacing w:line="240" w:lineRule="auto"/>
        <w:jc w:val="both"/>
        <w:rPr>
          <w:rFonts w:ascii="Times New Roman" w:hAnsi="Times New Roman" w:cs="Times New Roman"/>
          <w:color w:val="212121"/>
          <w:sz w:val="24"/>
          <w:szCs w:val="24"/>
          <w:shd w:val="clear" w:color="auto" w:fill="FFFFFF"/>
        </w:rPr>
      </w:pPr>
      <w:r w:rsidRPr="00075CB0">
        <w:rPr>
          <w:rFonts w:ascii="Times New Roman" w:hAnsi="Times New Roman" w:cs="Times New Roman"/>
          <w:b/>
          <w:color w:val="212121"/>
          <w:sz w:val="24"/>
          <w:szCs w:val="24"/>
          <w:shd w:val="clear" w:color="auto" w:fill="FFFFFF"/>
        </w:rPr>
        <w:t>(</w:t>
      </w:r>
      <w:r w:rsidR="00752AA8">
        <w:rPr>
          <w:rFonts w:ascii="Times New Roman" w:hAnsi="Times New Roman" w:cs="Times New Roman"/>
          <w:b/>
          <w:color w:val="212121"/>
          <w:sz w:val="24"/>
          <w:szCs w:val="24"/>
          <w:shd w:val="clear" w:color="auto" w:fill="FFFFFF"/>
        </w:rPr>
        <w:t>s</w:t>
      </w:r>
      <w:r w:rsidRPr="00075CB0">
        <w:rPr>
          <w:rFonts w:ascii="Times New Roman" w:hAnsi="Times New Roman" w:cs="Times New Roman"/>
          <w:b/>
          <w:color w:val="212121"/>
          <w:sz w:val="24"/>
          <w:szCs w:val="24"/>
          <w:shd w:val="clear" w:color="auto" w:fill="FFFFFF"/>
        </w:rPr>
        <w:t xml:space="preserve">) </w:t>
      </w:r>
      <w:r w:rsidR="00D53D41" w:rsidRPr="00075CB0">
        <w:rPr>
          <w:rFonts w:ascii="Times New Roman" w:hAnsi="Times New Roman" w:cs="Times New Roman"/>
          <w:b/>
          <w:color w:val="212121"/>
          <w:sz w:val="24"/>
          <w:szCs w:val="24"/>
          <w:shd w:val="clear" w:color="auto" w:fill="FFFFFF"/>
        </w:rPr>
        <w:t>A lakosság energetikai preferenciáiró</w:t>
      </w:r>
      <w:r w:rsidR="00AB4EDE" w:rsidRPr="00075CB0">
        <w:rPr>
          <w:rFonts w:ascii="Times New Roman" w:hAnsi="Times New Roman" w:cs="Times New Roman"/>
          <w:b/>
          <w:color w:val="212121"/>
          <w:sz w:val="24"/>
          <w:szCs w:val="24"/>
          <w:shd w:val="clear" w:color="auto" w:fill="FFFFFF"/>
        </w:rPr>
        <w:t>l</w:t>
      </w:r>
      <w:r w:rsidR="00D53D41" w:rsidRPr="00075CB0">
        <w:rPr>
          <w:rFonts w:ascii="Times New Roman" w:hAnsi="Times New Roman" w:cs="Times New Roman"/>
          <w:b/>
          <w:color w:val="212121"/>
          <w:sz w:val="24"/>
          <w:szCs w:val="24"/>
          <w:shd w:val="clear" w:color="auto" w:fill="FFFFFF"/>
        </w:rPr>
        <w:t>, az</w:t>
      </w:r>
      <w:r w:rsidR="00D53D41" w:rsidRPr="00075CB0">
        <w:rPr>
          <w:rFonts w:ascii="Times New Roman" w:hAnsi="Times New Roman" w:cs="Times New Roman"/>
          <w:color w:val="212121"/>
          <w:sz w:val="24"/>
          <w:szCs w:val="24"/>
          <w:shd w:val="clear" w:color="auto" w:fill="FFFFFF"/>
        </w:rPr>
        <w:t xml:space="preserve"> MTA Energiatudományi Kutatóintézettel közös kutatás az energiapolitika szereplői és a lakosság közötti kommunikáció hatékonytalanságának okait kutatta. A tavalyi évi empirikus vizsgálat folytatásaként tárgyévben értelmezési kísérletek folytak az Kutatóintézet modellszámításain alapulva, szociológiai szempontok hozzáadásával. A közös modell-építés segítségével sikerült tovább pontosítani a mérnök kollégák igényeit.</w:t>
      </w:r>
    </w:p>
    <w:p w14:paraId="1E7125BA" w14:textId="53ED749D" w:rsidR="00913903" w:rsidRPr="00075CB0" w:rsidRDefault="00913903" w:rsidP="004B5C50">
      <w:pPr>
        <w:spacing w:line="240" w:lineRule="auto"/>
        <w:jc w:val="both"/>
        <w:rPr>
          <w:rFonts w:ascii="Times New Roman" w:hAnsi="Times New Roman" w:cs="Times New Roman"/>
          <w:sz w:val="24"/>
          <w:szCs w:val="24"/>
        </w:rPr>
      </w:pPr>
      <w:r w:rsidRPr="009D675C">
        <w:rPr>
          <w:rFonts w:ascii="Times New Roman" w:hAnsi="Times New Roman" w:cs="Times New Roman"/>
          <w:b/>
          <w:sz w:val="24"/>
          <w:szCs w:val="24"/>
        </w:rPr>
        <w:lastRenderedPageBreak/>
        <w:t>(</w:t>
      </w:r>
      <w:r w:rsidR="00752AA8">
        <w:rPr>
          <w:rFonts w:ascii="Times New Roman" w:hAnsi="Times New Roman" w:cs="Times New Roman"/>
          <w:b/>
          <w:sz w:val="24"/>
          <w:szCs w:val="24"/>
        </w:rPr>
        <w:t>t</w:t>
      </w:r>
      <w:r w:rsidRPr="009D675C">
        <w:rPr>
          <w:rFonts w:ascii="Times New Roman" w:hAnsi="Times New Roman" w:cs="Times New Roman"/>
          <w:b/>
          <w:sz w:val="24"/>
          <w:szCs w:val="24"/>
        </w:rPr>
        <w:t>)</w:t>
      </w:r>
      <w:r w:rsidRPr="00075CB0">
        <w:rPr>
          <w:rFonts w:ascii="Times New Roman" w:hAnsi="Times New Roman" w:cs="Times New Roman"/>
          <w:sz w:val="24"/>
          <w:szCs w:val="24"/>
        </w:rPr>
        <w:t xml:space="preserve"> </w:t>
      </w:r>
      <w:r w:rsidRPr="00075CB0">
        <w:rPr>
          <w:rFonts w:ascii="Times New Roman" w:hAnsi="Times New Roman" w:cs="Times New Roman"/>
          <w:b/>
          <w:sz w:val="24"/>
          <w:szCs w:val="24"/>
        </w:rPr>
        <w:t>Az ideológia és pragmatizmus a szakpolitikában</w:t>
      </w:r>
      <w:r w:rsidRPr="00075CB0">
        <w:rPr>
          <w:rFonts w:ascii="Times New Roman" w:hAnsi="Times New Roman" w:cs="Times New Roman"/>
          <w:sz w:val="24"/>
          <w:szCs w:val="24"/>
        </w:rPr>
        <w:t xml:space="preserve"> (Bolyai János Kutatási Ösztöndíj​, 2016</w:t>
      </w:r>
      <w:r w:rsidR="00285828">
        <w:rPr>
          <w:rFonts w:ascii="Times New Roman" w:hAnsi="Times New Roman" w:cs="Times New Roman"/>
          <w:sz w:val="24"/>
          <w:szCs w:val="24"/>
        </w:rPr>
        <w:t>-</w:t>
      </w:r>
      <w:r w:rsidRPr="00075CB0">
        <w:rPr>
          <w:rFonts w:ascii="Times New Roman" w:hAnsi="Times New Roman" w:cs="Times New Roman"/>
          <w:sz w:val="24"/>
          <w:szCs w:val="24"/>
        </w:rPr>
        <w:t xml:space="preserve">2019) kutatás a 2010 utáni családpolitikai tervezeteket és szakpolitikai reformokat elemzi. Az eredmények azt mutatják, hogy a Csillag és Szelényi (2015) által leírt „posztkommunista tradicionalizmus” vezető ideológiaként van jelen, és a szimbolikus szinttől a konkrét szakpolitikai döntések felé haladva azonban a konzisztencia gyengül. Az ideológiát elemeire bontva az is kirajzolódik, hogy a munkával kapcsolatos hozzáférési szabályok inkább konzisztensek a tradicionalista ideológiával, mint a nemi szerepekkel.  </w:t>
      </w:r>
    </w:p>
    <w:p w14:paraId="07609A7E" w14:textId="1FE6FDF6" w:rsidR="00913903" w:rsidRPr="00075CB0" w:rsidRDefault="00913903" w:rsidP="004B5C50">
      <w:pPr>
        <w:spacing w:line="240" w:lineRule="auto"/>
        <w:jc w:val="both"/>
        <w:rPr>
          <w:rFonts w:ascii="Times New Roman" w:hAnsi="Times New Roman" w:cs="Times New Roman"/>
          <w:color w:val="212121"/>
          <w:sz w:val="24"/>
          <w:szCs w:val="24"/>
          <w:shd w:val="clear" w:color="auto" w:fill="FFFFFF"/>
        </w:rPr>
      </w:pPr>
      <w:r w:rsidRPr="00075CB0">
        <w:rPr>
          <w:rFonts w:ascii="Times New Roman" w:hAnsi="Times New Roman" w:cs="Times New Roman"/>
          <w:b/>
          <w:sz w:val="24"/>
          <w:szCs w:val="24"/>
        </w:rPr>
        <w:t>(</w:t>
      </w:r>
      <w:r w:rsidR="00752AA8">
        <w:rPr>
          <w:rFonts w:ascii="Times New Roman" w:hAnsi="Times New Roman" w:cs="Times New Roman"/>
          <w:b/>
          <w:sz w:val="24"/>
          <w:szCs w:val="24"/>
        </w:rPr>
        <w:t>u</w:t>
      </w:r>
      <w:r w:rsidRPr="00075CB0">
        <w:rPr>
          <w:rFonts w:ascii="Times New Roman" w:hAnsi="Times New Roman" w:cs="Times New Roman"/>
          <w:b/>
          <w:sz w:val="24"/>
          <w:szCs w:val="24"/>
        </w:rPr>
        <w:t>)</w:t>
      </w:r>
      <w:r w:rsidRPr="00075CB0">
        <w:rPr>
          <w:rFonts w:ascii="Times New Roman" w:hAnsi="Times New Roman" w:cs="Times New Roman"/>
          <w:color w:val="212121"/>
          <w:sz w:val="24"/>
          <w:szCs w:val="24"/>
          <w:shd w:val="clear" w:color="auto" w:fill="FFFFFF"/>
        </w:rPr>
        <w:t xml:space="preserve"> </w:t>
      </w:r>
      <w:r w:rsidRPr="00075CB0">
        <w:rPr>
          <w:rFonts w:ascii="Times New Roman" w:hAnsi="Times New Roman" w:cs="Times New Roman"/>
          <w:b/>
          <w:color w:val="212121"/>
          <w:sz w:val="24"/>
          <w:szCs w:val="24"/>
          <w:shd w:val="clear" w:color="auto" w:fill="FFFFFF"/>
        </w:rPr>
        <w:t>Az apák szerepe a különélő gyermekeik nevelésében</w:t>
      </w:r>
      <w:r w:rsidRPr="00075CB0">
        <w:rPr>
          <w:rFonts w:ascii="Times New Roman" w:hAnsi="Times New Roman" w:cs="Times New Roman"/>
          <w:color w:val="212121"/>
          <w:sz w:val="24"/>
          <w:szCs w:val="24"/>
          <w:shd w:val="clear" w:color="auto" w:fill="FFFFFF"/>
        </w:rPr>
        <w:t xml:space="preserve"> (Bolyai </w:t>
      </w:r>
      <w:r w:rsidR="00285828">
        <w:rPr>
          <w:rFonts w:ascii="Times New Roman" w:hAnsi="Times New Roman" w:cs="Times New Roman"/>
          <w:color w:val="212121"/>
          <w:sz w:val="24"/>
          <w:szCs w:val="24"/>
          <w:shd w:val="clear" w:color="auto" w:fill="FFFFFF"/>
        </w:rPr>
        <w:t>János Kutatási Ösztöndíj​, 2018-</w:t>
      </w:r>
      <w:r w:rsidRPr="00075CB0">
        <w:rPr>
          <w:rFonts w:ascii="Times New Roman" w:hAnsi="Times New Roman" w:cs="Times New Roman"/>
          <w:color w:val="212121"/>
          <w:sz w:val="24"/>
          <w:szCs w:val="24"/>
          <w:shd w:val="clear" w:color="auto" w:fill="FFFFFF"/>
        </w:rPr>
        <w:t>2021) kutatás azt vizsgálja, hogy mely tényezők befolyásolják az apák részvételét a tőlük különélő gyermekeik életében. A kérdés vizsgálata azért is fontos, mert az apák egyre intenzívebben részt vesznek a kiskorú gyermekeik életében, miközben a válások, felbomlott kapcsolatok nagy száma miatt egyre több apa nem él együtt a gyermekével. Tárgyévben 25 félig strukturált interjút készült különélő apákkal azzal kapcsolatban, hogy miként tartják a kapcsolatot a gyermekeikkel. Az eredmények azt mutatják, hogy a szülők szocio</w:t>
      </w:r>
      <w:r w:rsidR="009D675C">
        <w:rPr>
          <w:rFonts w:ascii="Times New Roman" w:hAnsi="Times New Roman" w:cs="Times New Roman"/>
          <w:color w:val="212121"/>
          <w:sz w:val="24"/>
          <w:szCs w:val="24"/>
          <w:shd w:val="clear" w:color="auto" w:fill="FFFFFF"/>
        </w:rPr>
        <w:t>-</w:t>
      </w:r>
      <w:r w:rsidRPr="00075CB0">
        <w:rPr>
          <w:rFonts w:ascii="Times New Roman" w:hAnsi="Times New Roman" w:cs="Times New Roman"/>
          <w:color w:val="212121"/>
          <w:sz w:val="24"/>
          <w:szCs w:val="24"/>
          <w:shd w:val="clear" w:color="auto" w:fill="FFFFFF"/>
        </w:rPr>
        <w:t>demográfiai háttere kulcsfontosságú abban, hogy a különélő szülők miként tartják a kapcsolatot a gyerekeikkel. A magasabb iskolai végzettségű, jobb anyagi helyzetű apák szorosabb kapcsolatot tartanak és rendszeresebben fizetik a tartásdíjat, valamit a körükben megfigyelhető, hogy egyáltalán felmerül a váltott gyermekfelügyelet gondolata. Az alacsony társadalmi helyzetű felek inkább informális úton rendezik a tartásdíj kérdését egymás között, míg a legjobb társadalmi helyzetűek mediátorok segítségével egyezkednek.</w:t>
      </w:r>
    </w:p>
    <w:p w14:paraId="73E82430" w14:textId="4E6C5690" w:rsidR="00913903" w:rsidRPr="00075CB0" w:rsidRDefault="00913903" w:rsidP="004B5C50">
      <w:pPr>
        <w:pStyle w:val="xxmsonormal"/>
        <w:shd w:val="clear" w:color="auto" w:fill="FFFFFF"/>
        <w:spacing w:before="0" w:beforeAutospacing="0" w:after="0" w:afterAutospacing="0"/>
        <w:jc w:val="both"/>
        <w:rPr>
          <w:color w:val="000000"/>
        </w:rPr>
      </w:pPr>
    </w:p>
    <w:p w14:paraId="06C37303" w14:textId="77777777" w:rsidR="001E14B4" w:rsidRPr="00075CB0" w:rsidRDefault="001E14B4" w:rsidP="004B5C50">
      <w:pPr>
        <w:spacing w:line="240" w:lineRule="auto"/>
        <w:jc w:val="both"/>
        <w:rPr>
          <w:rFonts w:ascii="Times New Roman" w:hAnsi="Times New Roman" w:cs="Times New Roman"/>
          <w:sz w:val="24"/>
          <w:szCs w:val="24"/>
        </w:rPr>
      </w:pPr>
      <w:r w:rsidRPr="00075CB0">
        <w:rPr>
          <w:rFonts w:ascii="Times New Roman" w:hAnsi="Times New Roman" w:cs="Times New Roman"/>
          <w:sz w:val="24"/>
          <w:szCs w:val="24"/>
        </w:rPr>
        <w:t xml:space="preserve"> b) Tudomány és társadalom </w:t>
      </w:r>
    </w:p>
    <w:p w14:paraId="131FDD3C" w14:textId="297C65AE" w:rsidR="001E14B4" w:rsidRPr="00075CB0" w:rsidRDefault="001E14B4" w:rsidP="004B5C50">
      <w:pPr>
        <w:spacing w:line="240" w:lineRule="auto"/>
        <w:jc w:val="both"/>
        <w:rPr>
          <w:rFonts w:ascii="Times New Roman" w:hAnsi="Times New Roman" w:cs="Times New Roman"/>
          <w:sz w:val="24"/>
          <w:szCs w:val="24"/>
        </w:rPr>
      </w:pPr>
      <w:r w:rsidRPr="00075CB0">
        <w:rPr>
          <w:rFonts w:ascii="Times New Roman" w:hAnsi="Times New Roman" w:cs="Times New Roman"/>
          <w:sz w:val="24"/>
          <w:szCs w:val="24"/>
        </w:rPr>
        <w:t>A kutatási tapasztalatok laikusok körében történő elterjesztésére fokozott figyel</w:t>
      </w:r>
      <w:r w:rsidR="009D675C">
        <w:rPr>
          <w:rFonts w:ascii="Times New Roman" w:hAnsi="Times New Roman" w:cs="Times New Roman"/>
          <w:sz w:val="24"/>
          <w:szCs w:val="24"/>
        </w:rPr>
        <w:t xml:space="preserve">em </w:t>
      </w:r>
      <w:r w:rsidRPr="00075CB0">
        <w:rPr>
          <w:rFonts w:ascii="Times New Roman" w:hAnsi="Times New Roman" w:cs="Times New Roman"/>
          <w:sz w:val="24"/>
          <w:szCs w:val="24"/>
        </w:rPr>
        <w:t>ford</w:t>
      </w:r>
      <w:r w:rsidR="009D675C">
        <w:rPr>
          <w:rFonts w:ascii="Times New Roman" w:hAnsi="Times New Roman" w:cs="Times New Roman"/>
          <w:sz w:val="24"/>
          <w:szCs w:val="24"/>
        </w:rPr>
        <w:t xml:space="preserve">ult </w:t>
      </w:r>
      <w:r w:rsidR="0025725D" w:rsidRPr="00075CB0">
        <w:rPr>
          <w:rFonts w:ascii="Times New Roman" w:hAnsi="Times New Roman" w:cs="Times New Roman"/>
          <w:sz w:val="24"/>
          <w:szCs w:val="24"/>
        </w:rPr>
        <w:t>2019-ben</w:t>
      </w:r>
      <w:r w:rsidRPr="00075CB0">
        <w:rPr>
          <w:rFonts w:ascii="Times New Roman" w:hAnsi="Times New Roman" w:cs="Times New Roman"/>
          <w:sz w:val="24"/>
          <w:szCs w:val="24"/>
        </w:rPr>
        <w:t xml:space="preserve"> is. A </w:t>
      </w:r>
      <w:r w:rsidR="009D675C">
        <w:rPr>
          <w:rFonts w:ascii="Times New Roman" w:hAnsi="Times New Roman" w:cs="Times New Roman"/>
          <w:sz w:val="24"/>
          <w:szCs w:val="24"/>
        </w:rPr>
        <w:t xml:space="preserve">munkatársak a </w:t>
      </w:r>
      <w:r w:rsidRPr="00075CB0">
        <w:rPr>
          <w:rFonts w:ascii="Times New Roman" w:hAnsi="Times New Roman" w:cs="Times New Roman"/>
          <w:sz w:val="24"/>
          <w:szCs w:val="24"/>
        </w:rPr>
        <w:t>rádió- és egyéb médiaszereplések mellett</w:t>
      </w:r>
      <w:r w:rsidR="009D675C">
        <w:rPr>
          <w:rFonts w:ascii="Times New Roman" w:hAnsi="Times New Roman" w:cs="Times New Roman"/>
          <w:sz w:val="24"/>
          <w:szCs w:val="24"/>
        </w:rPr>
        <w:t xml:space="preserve"> az </w:t>
      </w:r>
      <w:r w:rsidRPr="00075CB0">
        <w:rPr>
          <w:rFonts w:ascii="Times New Roman" w:hAnsi="Times New Roman" w:cs="Times New Roman"/>
          <w:sz w:val="24"/>
          <w:szCs w:val="24"/>
        </w:rPr>
        <w:t>MTA TK-ban vándorkiállítást, továbbképzést, konferenciát</w:t>
      </w:r>
      <w:r w:rsidR="00511406" w:rsidRPr="00075CB0">
        <w:rPr>
          <w:rFonts w:ascii="Times New Roman" w:hAnsi="Times New Roman" w:cs="Times New Roman"/>
          <w:sz w:val="24"/>
          <w:szCs w:val="24"/>
        </w:rPr>
        <w:t xml:space="preserve">, science cafét </w:t>
      </w:r>
      <w:r w:rsidRPr="00075CB0">
        <w:rPr>
          <w:rFonts w:ascii="Times New Roman" w:hAnsi="Times New Roman" w:cs="Times New Roman"/>
          <w:sz w:val="24"/>
          <w:szCs w:val="24"/>
        </w:rPr>
        <w:t xml:space="preserve">szerveztek, és szabadon hozzáférhető folyóiratot szerkesztettek. Az Intézet programjairól, tudományos eredményeiről és a socio.hu híreiről a közösségi médiában rendszeres tájékoztatást kapnak az érdeklődők. </w:t>
      </w:r>
    </w:p>
    <w:p w14:paraId="03A332A4" w14:textId="42B4279B" w:rsidR="001E14B4" w:rsidRPr="00075CB0" w:rsidRDefault="001E14B4" w:rsidP="004B5C50">
      <w:pPr>
        <w:spacing w:line="240" w:lineRule="auto"/>
        <w:jc w:val="both"/>
        <w:rPr>
          <w:rFonts w:ascii="Times New Roman" w:hAnsi="Times New Roman" w:cs="Times New Roman"/>
          <w:sz w:val="24"/>
          <w:szCs w:val="24"/>
        </w:rPr>
      </w:pPr>
      <w:r w:rsidRPr="00075CB0">
        <w:rPr>
          <w:rFonts w:ascii="Times New Roman" w:hAnsi="Times New Roman" w:cs="Times New Roman"/>
          <w:sz w:val="24"/>
          <w:szCs w:val="24"/>
        </w:rPr>
        <w:t>A felsőoktatási hallgatók, oktatók és kutatók számára szervezett módszertani vitá</w:t>
      </w:r>
      <w:r w:rsidR="00AB4EDE" w:rsidRPr="00075CB0">
        <w:rPr>
          <w:rFonts w:ascii="Times New Roman" w:hAnsi="Times New Roman" w:cs="Times New Roman"/>
          <w:sz w:val="24"/>
          <w:szCs w:val="24"/>
        </w:rPr>
        <w:t>ko</w:t>
      </w:r>
      <w:r w:rsidR="003C4611" w:rsidRPr="00075CB0">
        <w:rPr>
          <w:rFonts w:ascii="Times New Roman" w:hAnsi="Times New Roman" w:cs="Times New Roman"/>
          <w:sz w:val="24"/>
          <w:szCs w:val="24"/>
        </w:rPr>
        <w:t xml:space="preserve">n </w:t>
      </w:r>
      <w:r w:rsidRPr="00075CB0">
        <w:rPr>
          <w:rFonts w:ascii="Times New Roman" w:hAnsi="Times New Roman" w:cs="Times New Roman"/>
          <w:sz w:val="24"/>
          <w:szCs w:val="24"/>
        </w:rPr>
        <w:t xml:space="preserve">(Módszeresen) videofelvétel is készült, amely a KDK repozitóriumából mindenki számára elérhető. Az eddig elkészült anyagokat rendszeresen használják felsőoktatási intézményekben is.  </w:t>
      </w:r>
    </w:p>
    <w:p w14:paraId="414B8E2B" w14:textId="1FDDF48C" w:rsidR="001E14B4" w:rsidRPr="00075CB0" w:rsidRDefault="001E14B4" w:rsidP="004B5C50">
      <w:pPr>
        <w:spacing w:line="240" w:lineRule="auto"/>
        <w:jc w:val="both"/>
        <w:rPr>
          <w:rFonts w:ascii="Times New Roman" w:hAnsi="Times New Roman" w:cs="Times New Roman"/>
          <w:sz w:val="24"/>
          <w:szCs w:val="24"/>
        </w:rPr>
      </w:pPr>
    </w:p>
    <w:p w14:paraId="0A99CE48" w14:textId="5BA6C5AF" w:rsidR="00F64C11" w:rsidRPr="00C442E1" w:rsidRDefault="00F64C11" w:rsidP="00C442E1">
      <w:pPr>
        <w:spacing w:line="240" w:lineRule="auto"/>
        <w:jc w:val="both"/>
        <w:rPr>
          <w:rFonts w:ascii="Times New Roman" w:hAnsi="Times New Roman" w:cs="Times New Roman"/>
          <w:b/>
          <w:sz w:val="24"/>
          <w:szCs w:val="24"/>
        </w:rPr>
      </w:pPr>
      <w:r w:rsidRPr="00C442E1">
        <w:rPr>
          <w:rFonts w:ascii="Times New Roman" w:hAnsi="Times New Roman" w:cs="Times New Roman"/>
          <w:b/>
          <w:sz w:val="24"/>
          <w:szCs w:val="24"/>
        </w:rPr>
        <w:t xml:space="preserve">III. </w:t>
      </w:r>
      <w:r w:rsidR="004B5C50" w:rsidRPr="00C442E1">
        <w:rPr>
          <w:rFonts w:ascii="Times New Roman" w:hAnsi="Times New Roman" w:cs="Times New Roman"/>
          <w:b/>
          <w:sz w:val="24"/>
          <w:szCs w:val="24"/>
        </w:rPr>
        <w:t>kutatóhely hazai és nemzetközi K+F kapcsolatai a 2019. január 1. és augusztus 31. közötti időszakban</w:t>
      </w:r>
    </w:p>
    <w:p w14:paraId="14603BEE" w14:textId="77777777" w:rsidR="00AB4EDE" w:rsidRPr="00075CB0" w:rsidRDefault="00AB4EDE" w:rsidP="004B5C50">
      <w:pPr>
        <w:spacing w:line="240" w:lineRule="auto"/>
        <w:rPr>
          <w:rFonts w:ascii="Times New Roman" w:hAnsi="Times New Roman" w:cs="Times New Roman"/>
          <w:sz w:val="24"/>
          <w:szCs w:val="24"/>
        </w:rPr>
      </w:pPr>
    </w:p>
    <w:p w14:paraId="7D558633" w14:textId="1F14B30F" w:rsidR="00F64C11" w:rsidRPr="00075CB0" w:rsidRDefault="00F64C11" w:rsidP="004B5C50">
      <w:pPr>
        <w:spacing w:line="240" w:lineRule="auto"/>
        <w:jc w:val="both"/>
        <w:rPr>
          <w:rFonts w:ascii="Times New Roman" w:hAnsi="Times New Roman" w:cs="Times New Roman"/>
          <w:sz w:val="24"/>
          <w:szCs w:val="24"/>
        </w:rPr>
      </w:pPr>
      <w:r w:rsidRPr="00075CB0">
        <w:rPr>
          <w:rFonts w:ascii="Times New Roman" w:hAnsi="Times New Roman" w:cs="Times New Roman"/>
          <w:sz w:val="24"/>
          <w:szCs w:val="24"/>
        </w:rPr>
        <w:t xml:space="preserve">Az Intézet az üzleti szférával ápolt kapcsolati kiterjednek a Magyarországon működő autóipari nagyvállalatokra, szakszervezetekre és a bankszektor számos képviselőjére. Az együttműködés a magáncégek esetében főleg esettanulmányok készítését jelentette, az érdekvédelmi és szakmai szervezeteknél, hivataloknál az ehhez szükséges háttérinformációk megszerzésére irányult a konzultáció. </w:t>
      </w:r>
    </w:p>
    <w:p w14:paraId="550A3D86" w14:textId="390B9C5A" w:rsidR="00F64C11" w:rsidRPr="00075CB0" w:rsidRDefault="00F64C11" w:rsidP="004B5C50">
      <w:pPr>
        <w:spacing w:line="240" w:lineRule="auto"/>
        <w:jc w:val="both"/>
        <w:rPr>
          <w:rFonts w:ascii="Times New Roman" w:hAnsi="Times New Roman" w:cs="Times New Roman"/>
          <w:sz w:val="24"/>
          <w:szCs w:val="24"/>
        </w:rPr>
      </w:pPr>
      <w:r w:rsidRPr="00075CB0">
        <w:rPr>
          <w:rFonts w:ascii="Times New Roman" w:hAnsi="Times New Roman" w:cs="Times New Roman"/>
          <w:sz w:val="24"/>
          <w:szCs w:val="24"/>
        </w:rPr>
        <w:t xml:space="preserve"> Az Intézet munkatársai több </w:t>
      </w:r>
      <w:r w:rsidR="004B5C50" w:rsidRPr="00075CB0">
        <w:rPr>
          <w:rFonts w:ascii="Times New Roman" w:hAnsi="Times New Roman" w:cs="Times New Roman"/>
          <w:sz w:val="24"/>
          <w:szCs w:val="24"/>
        </w:rPr>
        <w:t>69 előadást tartottak külföldi, t</w:t>
      </w:r>
      <w:r w:rsidRPr="00075CB0">
        <w:rPr>
          <w:rFonts w:ascii="Times New Roman" w:hAnsi="Times New Roman" w:cs="Times New Roman"/>
          <w:sz w:val="24"/>
          <w:szCs w:val="24"/>
        </w:rPr>
        <w:t xml:space="preserve">ovábbi </w:t>
      </w:r>
      <w:r w:rsidR="004B5C50" w:rsidRPr="00075CB0">
        <w:rPr>
          <w:rFonts w:ascii="Times New Roman" w:hAnsi="Times New Roman" w:cs="Times New Roman"/>
          <w:sz w:val="24"/>
          <w:szCs w:val="24"/>
        </w:rPr>
        <w:t xml:space="preserve">50-et </w:t>
      </w:r>
      <w:r w:rsidRPr="00075CB0">
        <w:rPr>
          <w:rFonts w:ascii="Times New Roman" w:hAnsi="Times New Roman" w:cs="Times New Roman"/>
          <w:sz w:val="24"/>
          <w:szCs w:val="24"/>
        </w:rPr>
        <w:t>hazai konferenci</w:t>
      </w:r>
      <w:r w:rsidR="004B5C50" w:rsidRPr="00075CB0">
        <w:rPr>
          <w:rFonts w:ascii="Times New Roman" w:hAnsi="Times New Roman" w:cs="Times New Roman"/>
          <w:sz w:val="24"/>
          <w:szCs w:val="24"/>
        </w:rPr>
        <w:t>ákon</w:t>
      </w:r>
      <w:r w:rsidRPr="00075CB0">
        <w:rPr>
          <w:rFonts w:ascii="Times New Roman" w:hAnsi="Times New Roman" w:cs="Times New Roman"/>
          <w:sz w:val="24"/>
          <w:szCs w:val="24"/>
        </w:rPr>
        <w:t xml:space="preserve">, </w:t>
      </w:r>
      <w:r w:rsidR="004B5C50" w:rsidRPr="00075CB0">
        <w:rPr>
          <w:rFonts w:ascii="Times New Roman" w:hAnsi="Times New Roman" w:cs="Times New Roman"/>
          <w:sz w:val="24"/>
          <w:szCs w:val="24"/>
        </w:rPr>
        <w:t>valamint 9 nemzetközi és 12 h</w:t>
      </w:r>
      <w:r w:rsidRPr="00075CB0">
        <w:rPr>
          <w:rFonts w:ascii="Times New Roman" w:hAnsi="Times New Roman" w:cs="Times New Roman"/>
          <w:sz w:val="24"/>
          <w:szCs w:val="24"/>
        </w:rPr>
        <w:t xml:space="preserve">azai tudományos rendezvényt szerveztek. </w:t>
      </w:r>
      <w:r w:rsidR="00341CDD">
        <w:rPr>
          <w:rFonts w:ascii="Times New Roman" w:hAnsi="Times New Roman" w:cs="Times New Roman"/>
          <w:sz w:val="24"/>
          <w:szCs w:val="24"/>
        </w:rPr>
        <w:t xml:space="preserve">11-en nemzetközi, 17-en pedig hazai </w:t>
      </w:r>
      <w:r w:rsidR="0032392D">
        <w:rPr>
          <w:rFonts w:ascii="Times New Roman" w:hAnsi="Times New Roman" w:cs="Times New Roman"/>
          <w:sz w:val="24"/>
          <w:szCs w:val="24"/>
        </w:rPr>
        <w:t xml:space="preserve">tudományos </w:t>
      </w:r>
      <w:r w:rsidR="00341CDD">
        <w:rPr>
          <w:rFonts w:ascii="Times New Roman" w:hAnsi="Times New Roman" w:cs="Times New Roman"/>
          <w:sz w:val="24"/>
          <w:szCs w:val="24"/>
        </w:rPr>
        <w:t xml:space="preserve">folyóirat szerkesztői és/vagy főszerkesztői. </w:t>
      </w:r>
      <w:r w:rsidR="0032392D">
        <w:rPr>
          <w:rFonts w:ascii="Times New Roman" w:hAnsi="Times New Roman" w:cs="Times New Roman"/>
          <w:sz w:val="24"/>
          <w:szCs w:val="24"/>
        </w:rPr>
        <w:t xml:space="preserve">A szakmai kapcsolatokat </w:t>
      </w:r>
      <w:r w:rsidR="007E0962">
        <w:rPr>
          <w:rFonts w:ascii="Times New Roman" w:hAnsi="Times New Roman" w:cs="Times New Roman"/>
          <w:sz w:val="24"/>
          <w:szCs w:val="24"/>
        </w:rPr>
        <w:t xml:space="preserve">a munkatársak által vállalt </w:t>
      </w:r>
      <w:r w:rsidR="0034034F">
        <w:rPr>
          <w:rFonts w:ascii="Times New Roman" w:hAnsi="Times New Roman" w:cs="Times New Roman"/>
          <w:sz w:val="24"/>
          <w:szCs w:val="24"/>
        </w:rPr>
        <w:t>91 h</w:t>
      </w:r>
      <w:r w:rsidR="007E0962">
        <w:rPr>
          <w:rFonts w:ascii="Times New Roman" w:hAnsi="Times New Roman" w:cs="Times New Roman"/>
          <w:sz w:val="24"/>
          <w:szCs w:val="24"/>
        </w:rPr>
        <w:t>azai és 74 nemzetközi opponencia</w:t>
      </w:r>
      <w:r w:rsidR="0034034F">
        <w:rPr>
          <w:rFonts w:ascii="Times New Roman" w:hAnsi="Times New Roman" w:cs="Times New Roman"/>
          <w:sz w:val="24"/>
          <w:szCs w:val="24"/>
        </w:rPr>
        <w:t xml:space="preserve">, </w:t>
      </w:r>
      <w:r w:rsidR="007E0962">
        <w:rPr>
          <w:rFonts w:ascii="Times New Roman" w:hAnsi="Times New Roman" w:cs="Times New Roman"/>
          <w:sz w:val="24"/>
          <w:szCs w:val="24"/>
        </w:rPr>
        <w:t xml:space="preserve">lektorálás, szakértői tanácsadás tovább erősíti. </w:t>
      </w:r>
    </w:p>
    <w:p w14:paraId="04E72635" w14:textId="77777777" w:rsidR="00F64C11" w:rsidRPr="00075CB0" w:rsidRDefault="00F64C11" w:rsidP="004B5C50">
      <w:pPr>
        <w:spacing w:line="240" w:lineRule="auto"/>
        <w:jc w:val="both"/>
        <w:rPr>
          <w:rFonts w:ascii="Times New Roman" w:hAnsi="Times New Roman" w:cs="Times New Roman"/>
          <w:sz w:val="24"/>
          <w:szCs w:val="24"/>
        </w:rPr>
      </w:pPr>
      <w:r w:rsidRPr="00075CB0">
        <w:rPr>
          <w:rFonts w:ascii="Times New Roman" w:hAnsi="Times New Roman" w:cs="Times New Roman"/>
          <w:sz w:val="24"/>
          <w:szCs w:val="24"/>
        </w:rPr>
        <w:lastRenderedPageBreak/>
        <w:t xml:space="preserve"> A közlemények mellett egy-egy rangos megbízás, illetve kitüntetés is jelezte a nemzetközi tudományos közösség egyes kutatók iránti megbecsülését. Az Intézet munkatársa a European Network for Social Policy Analysis jelenlegi társelnöke. </w:t>
      </w:r>
    </w:p>
    <w:p w14:paraId="32B181A4" w14:textId="62534839" w:rsidR="00F64C11" w:rsidRPr="00075CB0" w:rsidRDefault="00F64C11" w:rsidP="004B5C50">
      <w:pPr>
        <w:spacing w:line="240" w:lineRule="auto"/>
        <w:jc w:val="both"/>
        <w:rPr>
          <w:rFonts w:ascii="Times New Roman" w:hAnsi="Times New Roman" w:cs="Times New Roman"/>
          <w:sz w:val="24"/>
          <w:szCs w:val="24"/>
        </w:rPr>
      </w:pPr>
      <w:r w:rsidRPr="00075CB0">
        <w:rPr>
          <w:rFonts w:ascii="Times New Roman" w:hAnsi="Times New Roman" w:cs="Times New Roman"/>
          <w:sz w:val="24"/>
          <w:szCs w:val="24"/>
        </w:rPr>
        <w:t xml:space="preserve"> A kutatók többsége oktatóként is tevékenykedik, angol és magyar nyelven tanítanak a BME, a CEU, a Corvinus, az ELTE, a Debreceni Egyetem, a MOME, az IBS, a SOTE és a Károli Gáspár egyetemen, ahol </w:t>
      </w:r>
      <w:r w:rsidR="004B5C50" w:rsidRPr="00075CB0">
        <w:rPr>
          <w:rFonts w:ascii="Times New Roman" w:hAnsi="Times New Roman" w:cs="Times New Roman"/>
          <w:sz w:val="24"/>
          <w:szCs w:val="24"/>
        </w:rPr>
        <w:t>35</w:t>
      </w:r>
      <w:r w:rsidRPr="00075CB0">
        <w:rPr>
          <w:rFonts w:ascii="Times New Roman" w:hAnsi="Times New Roman" w:cs="Times New Roman"/>
          <w:sz w:val="24"/>
          <w:szCs w:val="24"/>
        </w:rPr>
        <w:t xml:space="preserve"> elméleti és </w:t>
      </w:r>
      <w:r w:rsidR="004B5C50" w:rsidRPr="00075CB0">
        <w:rPr>
          <w:rFonts w:ascii="Times New Roman" w:hAnsi="Times New Roman" w:cs="Times New Roman"/>
          <w:sz w:val="24"/>
          <w:szCs w:val="24"/>
        </w:rPr>
        <w:t>27</w:t>
      </w:r>
      <w:r w:rsidR="00075CB0">
        <w:rPr>
          <w:rFonts w:ascii="Times New Roman" w:hAnsi="Times New Roman" w:cs="Times New Roman"/>
          <w:sz w:val="24"/>
          <w:szCs w:val="24"/>
        </w:rPr>
        <w:t xml:space="preserve"> </w:t>
      </w:r>
      <w:r w:rsidRPr="00075CB0">
        <w:rPr>
          <w:rFonts w:ascii="Times New Roman" w:hAnsi="Times New Roman" w:cs="Times New Roman"/>
          <w:sz w:val="24"/>
          <w:szCs w:val="24"/>
        </w:rPr>
        <w:t xml:space="preserve">gyakorlati kurzust tartottak, </w:t>
      </w:r>
      <w:r w:rsidR="004B5C50" w:rsidRPr="00075CB0">
        <w:rPr>
          <w:rFonts w:ascii="Times New Roman" w:hAnsi="Times New Roman" w:cs="Times New Roman"/>
          <w:sz w:val="24"/>
          <w:szCs w:val="24"/>
        </w:rPr>
        <w:t>34</w:t>
      </w:r>
      <w:r w:rsidRPr="00075CB0">
        <w:rPr>
          <w:rFonts w:ascii="Times New Roman" w:hAnsi="Times New Roman" w:cs="Times New Roman"/>
          <w:sz w:val="24"/>
          <w:szCs w:val="24"/>
        </w:rPr>
        <w:t xml:space="preserve"> PhD témavezetést vállaltak, valamint </w:t>
      </w:r>
      <w:r w:rsidR="004B5C50" w:rsidRPr="00075CB0">
        <w:rPr>
          <w:rFonts w:ascii="Times New Roman" w:hAnsi="Times New Roman" w:cs="Times New Roman"/>
          <w:sz w:val="24"/>
          <w:szCs w:val="24"/>
        </w:rPr>
        <w:t>1</w:t>
      </w:r>
      <w:r w:rsidRPr="00075CB0">
        <w:rPr>
          <w:rFonts w:ascii="Times New Roman" w:hAnsi="Times New Roman" w:cs="Times New Roman"/>
          <w:sz w:val="24"/>
          <w:szCs w:val="24"/>
        </w:rPr>
        <w:t xml:space="preserve">TDK, </w:t>
      </w:r>
      <w:r w:rsidR="004B5C50" w:rsidRPr="00075CB0">
        <w:rPr>
          <w:rFonts w:ascii="Times New Roman" w:hAnsi="Times New Roman" w:cs="Times New Roman"/>
          <w:sz w:val="24"/>
          <w:szCs w:val="24"/>
        </w:rPr>
        <w:t>31</w:t>
      </w:r>
      <w:r w:rsidRPr="00075CB0">
        <w:rPr>
          <w:rFonts w:ascii="Times New Roman" w:hAnsi="Times New Roman" w:cs="Times New Roman"/>
          <w:sz w:val="24"/>
          <w:szCs w:val="24"/>
        </w:rPr>
        <w:t xml:space="preserve"> BA és </w:t>
      </w:r>
      <w:r w:rsidR="004B5C50" w:rsidRPr="00075CB0">
        <w:rPr>
          <w:rFonts w:ascii="Times New Roman" w:hAnsi="Times New Roman" w:cs="Times New Roman"/>
          <w:sz w:val="24"/>
          <w:szCs w:val="24"/>
        </w:rPr>
        <w:t>16</w:t>
      </w:r>
      <w:r w:rsidRPr="00075CB0">
        <w:rPr>
          <w:rFonts w:ascii="Times New Roman" w:hAnsi="Times New Roman" w:cs="Times New Roman"/>
          <w:sz w:val="24"/>
          <w:szCs w:val="24"/>
        </w:rPr>
        <w:t xml:space="preserve"> MA diplomamunka témavezetői feladatait látták el. </w:t>
      </w:r>
      <w:r w:rsidR="004B5C50" w:rsidRPr="00075CB0">
        <w:rPr>
          <w:rFonts w:ascii="Times New Roman" w:hAnsi="Times New Roman" w:cs="Times New Roman"/>
          <w:sz w:val="24"/>
          <w:szCs w:val="24"/>
        </w:rPr>
        <w:t>K</w:t>
      </w:r>
      <w:r w:rsidRPr="00075CB0">
        <w:rPr>
          <w:rFonts w:ascii="Times New Roman" w:hAnsi="Times New Roman" w:cs="Times New Roman"/>
          <w:sz w:val="24"/>
          <w:szCs w:val="24"/>
        </w:rPr>
        <w:t xml:space="preserve">ülföldi egyetem </w:t>
      </w:r>
      <w:r w:rsidR="004B5C50" w:rsidRPr="00075CB0">
        <w:rPr>
          <w:rFonts w:ascii="Times New Roman" w:hAnsi="Times New Roman" w:cs="Times New Roman"/>
          <w:sz w:val="24"/>
          <w:szCs w:val="24"/>
        </w:rPr>
        <w:t>többen, hazai d</w:t>
      </w:r>
      <w:r w:rsidRPr="00075CB0">
        <w:rPr>
          <w:rFonts w:ascii="Times New Roman" w:hAnsi="Times New Roman" w:cs="Times New Roman"/>
          <w:sz w:val="24"/>
          <w:szCs w:val="24"/>
        </w:rPr>
        <w:t xml:space="preserve">oktori iskolában </w:t>
      </w:r>
      <w:r w:rsidR="004B5C50" w:rsidRPr="00075CB0">
        <w:rPr>
          <w:rFonts w:ascii="Times New Roman" w:hAnsi="Times New Roman" w:cs="Times New Roman"/>
          <w:sz w:val="24"/>
          <w:szCs w:val="24"/>
        </w:rPr>
        <w:t>6-an</w:t>
      </w:r>
      <w:r w:rsidRPr="00075CB0">
        <w:rPr>
          <w:rFonts w:ascii="Times New Roman" w:hAnsi="Times New Roman" w:cs="Times New Roman"/>
          <w:sz w:val="24"/>
          <w:szCs w:val="24"/>
        </w:rPr>
        <w:t xml:space="preserve"> oktattak,</w:t>
      </w:r>
      <w:r w:rsidR="004B5C50" w:rsidRPr="00075CB0">
        <w:rPr>
          <w:rFonts w:ascii="Times New Roman" w:hAnsi="Times New Roman" w:cs="Times New Roman"/>
          <w:sz w:val="24"/>
          <w:szCs w:val="24"/>
        </w:rPr>
        <w:t xml:space="preserve"> kettő </w:t>
      </w:r>
      <w:r w:rsidRPr="00075CB0">
        <w:rPr>
          <w:rFonts w:ascii="Times New Roman" w:hAnsi="Times New Roman" w:cs="Times New Roman"/>
          <w:sz w:val="24"/>
          <w:szCs w:val="24"/>
        </w:rPr>
        <w:t xml:space="preserve">kutató doktori iskolát vezetett. </w:t>
      </w:r>
    </w:p>
    <w:p w14:paraId="5EC747DE" w14:textId="77777777" w:rsidR="00F64C11" w:rsidRPr="00075CB0" w:rsidRDefault="00F64C11" w:rsidP="004B5C50">
      <w:pPr>
        <w:spacing w:line="240" w:lineRule="auto"/>
        <w:jc w:val="both"/>
        <w:rPr>
          <w:rFonts w:ascii="Times New Roman" w:hAnsi="Times New Roman" w:cs="Times New Roman"/>
          <w:sz w:val="24"/>
          <w:szCs w:val="24"/>
        </w:rPr>
      </w:pPr>
      <w:r w:rsidRPr="00075CB0">
        <w:rPr>
          <w:rFonts w:ascii="Times New Roman" w:hAnsi="Times New Roman" w:cs="Times New Roman"/>
          <w:sz w:val="24"/>
          <w:szCs w:val="24"/>
        </w:rPr>
        <w:t xml:space="preserve"> </w:t>
      </w:r>
    </w:p>
    <w:p w14:paraId="54B621F9" w14:textId="3CC03599" w:rsidR="00913903" w:rsidRPr="00C442E1" w:rsidRDefault="00913903" w:rsidP="00C442E1">
      <w:pPr>
        <w:spacing w:line="240" w:lineRule="auto"/>
        <w:jc w:val="both"/>
        <w:rPr>
          <w:rFonts w:ascii="Times New Roman" w:hAnsi="Times New Roman" w:cs="Times New Roman"/>
          <w:b/>
          <w:sz w:val="24"/>
          <w:szCs w:val="24"/>
        </w:rPr>
      </w:pPr>
      <w:r w:rsidRPr="00C442E1">
        <w:rPr>
          <w:rFonts w:ascii="Times New Roman" w:hAnsi="Times New Roman" w:cs="Times New Roman"/>
          <w:b/>
          <w:sz w:val="24"/>
          <w:szCs w:val="24"/>
        </w:rPr>
        <w:t xml:space="preserve">IV. </w:t>
      </w:r>
      <w:r w:rsidR="004B5C50" w:rsidRPr="00C442E1">
        <w:rPr>
          <w:rFonts w:ascii="Times New Roman" w:hAnsi="Times New Roman" w:cs="Times New Roman"/>
          <w:b/>
          <w:sz w:val="24"/>
          <w:szCs w:val="24"/>
        </w:rPr>
        <w:t>A 2019. január 1. és augusztus 31. között elnyert fontosabb hazai és nemzetközi pályázatok rövid bemutatása</w:t>
      </w:r>
    </w:p>
    <w:p w14:paraId="6A4242DE" w14:textId="77777777" w:rsidR="00913903" w:rsidRPr="00075CB0" w:rsidRDefault="00913903" w:rsidP="004B5C50">
      <w:pPr>
        <w:spacing w:line="240" w:lineRule="auto"/>
        <w:jc w:val="both"/>
        <w:rPr>
          <w:rFonts w:ascii="Times New Roman" w:hAnsi="Times New Roman" w:cs="Times New Roman"/>
          <w:sz w:val="24"/>
          <w:szCs w:val="24"/>
        </w:rPr>
      </w:pPr>
      <w:r w:rsidRPr="00075CB0">
        <w:rPr>
          <w:rFonts w:ascii="Times New Roman" w:hAnsi="Times New Roman" w:cs="Times New Roman"/>
          <w:sz w:val="24"/>
          <w:szCs w:val="24"/>
        </w:rPr>
        <w:t xml:space="preserve"> </w:t>
      </w:r>
    </w:p>
    <w:p w14:paraId="0B0C30B1" w14:textId="668F667E" w:rsidR="00913903" w:rsidRPr="00075CB0" w:rsidRDefault="00913903" w:rsidP="004B5C50">
      <w:pPr>
        <w:spacing w:line="240" w:lineRule="auto"/>
        <w:jc w:val="both"/>
        <w:rPr>
          <w:rFonts w:ascii="Times New Roman" w:hAnsi="Times New Roman" w:cs="Times New Roman"/>
          <w:sz w:val="24"/>
          <w:szCs w:val="24"/>
        </w:rPr>
      </w:pPr>
      <w:r w:rsidRPr="00075CB0">
        <w:rPr>
          <w:rFonts w:ascii="Times New Roman" w:hAnsi="Times New Roman" w:cs="Times New Roman"/>
          <w:sz w:val="24"/>
          <w:szCs w:val="24"/>
        </w:rPr>
        <w:t xml:space="preserve">A 2019-ben elnyert támogatások segítségével </w:t>
      </w:r>
      <w:r w:rsidR="00752AA8">
        <w:rPr>
          <w:rFonts w:ascii="Times New Roman" w:hAnsi="Times New Roman" w:cs="Times New Roman"/>
          <w:sz w:val="24"/>
          <w:szCs w:val="24"/>
        </w:rPr>
        <w:t xml:space="preserve">további </w:t>
      </w:r>
      <w:r w:rsidRPr="00075CB0">
        <w:rPr>
          <w:rFonts w:ascii="Times New Roman" w:hAnsi="Times New Roman" w:cs="Times New Roman"/>
          <w:sz w:val="24"/>
          <w:szCs w:val="24"/>
        </w:rPr>
        <w:t xml:space="preserve">lehetőség nyílik </w:t>
      </w:r>
      <w:r w:rsidR="00752AA8">
        <w:rPr>
          <w:rFonts w:ascii="Times New Roman" w:hAnsi="Times New Roman" w:cs="Times New Roman"/>
          <w:sz w:val="24"/>
          <w:szCs w:val="24"/>
        </w:rPr>
        <w:t>a</w:t>
      </w:r>
      <w:r w:rsidRPr="00075CB0">
        <w:rPr>
          <w:rFonts w:ascii="Times New Roman" w:hAnsi="Times New Roman" w:cs="Times New Roman"/>
          <w:sz w:val="24"/>
          <w:szCs w:val="24"/>
        </w:rPr>
        <w:t xml:space="preserve"> hazai, illetve európai társadalomtudományi összehasonlító vizsgálatokra</w:t>
      </w:r>
      <w:r w:rsidR="00752AA8">
        <w:rPr>
          <w:rFonts w:ascii="Times New Roman" w:hAnsi="Times New Roman" w:cs="Times New Roman"/>
          <w:sz w:val="24"/>
          <w:szCs w:val="24"/>
        </w:rPr>
        <w:t xml:space="preserve">: </w:t>
      </w:r>
      <w:r w:rsidRPr="00075CB0">
        <w:rPr>
          <w:rFonts w:ascii="Times New Roman" w:hAnsi="Times New Roman" w:cs="Times New Roman"/>
          <w:sz w:val="24"/>
          <w:szCs w:val="24"/>
        </w:rPr>
        <w:t xml:space="preserve"> </w:t>
      </w:r>
      <w:r w:rsidRPr="00075CB0">
        <w:rPr>
          <w:rFonts w:ascii="Times New Roman" w:hAnsi="Times New Roman" w:cs="Times New Roman"/>
          <w:sz w:val="24"/>
          <w:szCs w:val="24"/>
          <w:shd w:val="clear" w:color="auto" w:fill="FFFFFF"/>
        </w:rPr>
        <w:t xml:space="preserve"> </w:t>
      </w:r>
      <w:r w:rsidRPr="00075CB0">
        <w:rPr>
          <w:rFonts w:ascii="Times New Roman" w:hAnsi="Times New Roman" w:cs="Times New Roman"/>
          <w:sz w:val="24"/>
          <w:szCs w:val="24"/>
        </w:rPr>
        <w:t xml:space="preserve"> </w:t>
      </w:r>
    </w:p>
    <w:p w14:paraId="661E53EF" w14:textId="3FECB9C9" w:rsidR="00913903" w:rsidRPr="00075CB0" w:rsidRDefault="00913903" w:rsidP="004B5C50">
      <w:pPr>
        <w:spacing w:line="240" w:lineRule="auto"/>
        <w:jc w:val="both"/>
        <w:rPr>
          <w:rFonts w:ascii="Times New Roman" w:hAnsi="Times New Roman" w:cs="Times New Roman"/>
          <w:sz w:val="24"/>
          <w:szCs w:val="24"/>
        </w:rPr>
      </w:pPr>
      <w:r w:rsidRPr="00075CB0">
        <w:rPr>
          <w:rFonts w:ascii="Times New Roman" w:hAnsi="Times New Roman" w:cs="Times New Roman"/>
          <w:sz w:val="24"/>
          <w:szCs w:val="24"/>
        </w:rPr>
        <w:t xml:space="preserve">A kiemelkedő eredmények fejezetben bemutatott </w:t>
      </w:r>
      <w:r w:rsidRPr="00075CB0">
        <w:rPr>
          <w:rFonts w:ascii="Times New Roman" w:hAnsi="Times New Roman" w:cs="Times New Roman"/>
          <w:b/>
          <w:sz w:val="24"/>
          <w:szCs w:val="24"/>
        </w:rPr>
        <w:t>European Social Survey</w:t>
      </w:r>
      <w:r w:rsidRPr="00075CB0">
        <w:rPr>
          <w:rFonts w:ascii="Times New Roman" w:hAnsi="Times New Roman" w:cs="Times New Roman"/>
          <w:sz w:val="24"/>
          <w:szCs w:val="24"/>
        </w:rPr>
        <w:t xml:space="preserve"> kutatás további támogatást nyert: Az ESS konzorciummal közösen benyújtott H2020-as pályázat (ESS SUSTAIN2) támogatást nyert 2019-ben. A három éves</w:t>
      </w:r>
      <w:r w:rsidR="009D675C">
        <w:rPr>
          <w:rFonts w:ascii="Times New Roman" w:hAnsi="Times New Roman" w:cs="Times New Roman"/>
          <w:sz w:val="24"/>
          <w:szCs w:val="24"/>
        </w:rPr>
        <w:t xml:space="preserve"> projekt 2020 januárjában indul, és a </w:t>
      </w:r>
      <w:r w:rsidRPr="00075CB0">
        <w:rPr>
          <w:rFonts w:ascii="Times New Roman" w:hAnsi="Times New Roman" w:cs="Times New Roman"/>
          <w:sz w:val="24"/>
          <w:szCs w:val="24"/>
        </w:rPr>
        <w:t xml:space="preserve">survey típusú komparatív kutatások fenntarthatóságát, módszertani megújulását, és a survey módszertan új kihívásokhoz </w:t>
      </w:r>
      <w:r w:rsidR="009D675C">
        <w:rPr>
          <w:rFonts w:ascii="Times New Roman" w:hAnsi="Times New Roman" w:cs="Times New Roman"/>
          <w:sz w:val="24"/>
          <w:szCs w:val="24"/>
        </w:rPr>
        <w:t>–</w:t>
      </w:r>
      <w:r w:rsidRPr="00075CB0">
        <w:rPr>
          <w:rFonts w:ascii="Times New Roman" w:hAnsi="Times New Roman" w:cs="Times New Roman"/>
          <w:sz w:val="24"/>
          <w:szCs w:val="24"/>
        </w:rPr>
        <w:t xml:space="preserve"> csökkenő válaszadási hajlandóság, növekvő mobilitás) való illeszkedésének lehetőségeit kutatja.</w:t>
      </w:r>
    </w:p>
    <w:p w14:paraId="59B9E99A" w14:textId="77777777" w:rsidR="001E14B4" w:rsidRPr="00075CB0" w:rsidRDefault="001E14B4" w:rsidP="004B5C50">
      <w:pPr>
        <w:spacing w:line="240" w:lineRule="auto"/>
        <w:jc w:val="both"/>
        <w:rPr>
          <w:rFonts w:ascii="Times New Roman" w:hAnsi="Times New Roman" w:cs="Times New Roman"/>
          <w:sz w:val="24"/>
          <w:szCs w:val="24"/>
        </w:rPr>
      </w:pPr>
    </w:p>
    <w:p w14:paraId="597C8282" w14:textId="37DCA56F" w:rsidR="00C2007B" w:rsidRPr="00C442E1" w:rsidRDefault="001E14B4" w:rsidP="00C442E1">
      <w:pPr>
        <w:spacing w:line="240" w:lineRule="auto"/>
        <w:jc w:val="both"/>
        <w:rPr>
          <w:rFonts w:ascii="Times New Roman" w:hAnsi="Times New Roman" w:cs="Times New Roman"/>
          <w:b/>
          <w:sz w:val="24"/>
          <w:szCs w:val="24"/>
        </w:rPr>
      </w:pPr>
      <w:r w:rsidRPr="00C442E1">
        <w:rPr>
          <w:rFonts w:ascii="Times New Roman" w:hAnsi="Times New Roman" w:cs="Times New Roman"/>
          <w:b/>
          <w:sz w:val="24"/>
          <w:szCs w:val="24"/>
        </w:rPr>
        <w:t xml:space="preserve">V. </w:t>
      </w:r>
      <w:r w:rsidR="004B5C50" w:rsidRPr="00C442E1">
        <w:rPr>
          <w:rFonts w:ascii="Times New Roman" w:hAnsi="Times New Roman" w:cs="Times New Roman"/>
          <w:b/>
          <w:sz w:val="24"/>
          <w:szCs w:val="24"/>
        </w:rPr>
        <w:t>A 2019. január 1. és augusztus 31. között megjelent jelentősebb tudományos publikációk</w:t>
      </w:r>
    </w:p>
    <w:p w14:paraId="444479CE" w14:textId="77777777" w:rsidR="00C442E1" w:rsidRDefault="00C442E1" w:rsidP="0005528C">
      <w:pPr>
        <w:spacing w:line="240" w:lineRule="auto"/>
        <w:rPr>
          <w:rFonts w:ascii="Times New Roman" w:hAnsi="Times New Roman" w:cs="Times New Roman"/>
          <w:b/>
          <w:sz w:val="24"/>
          <w:szCs w:val="24"/>
        </w:rPr>
      </w:pPr>
    </w:p>
    <w:p w14:paraId="18A78B3F" w14:textId="38C17226" w:rsidR="00E6359F" w:rsidRPr="0005528C" w:rsidRDefault="00E6359F" w:rsidP="0005528C">
      <w:pPr>
        <w:spacing w:line="240" w:lineRule="auto"/>
        <w:rPr>
          <w:rFonts w:ascii="Times New Roman" w:hAnsi="Times New Roman" w:cs="Times New Roman"/>
          <w:sz w:val="24"/>
          <w:szCs w:val="24"/>
        </w:rPr>
      </w:pPr>
      <w:r w:rsidRPr="0005528C">
        <w:rPr>
          <w:rFonts w:ascii="Times New Roman" w:hAnsi="Times New Roman" w:cs="Times New Roman"/>
          <w:b/>
          <w:sz w:val="24"/>
          <w:szCs w:val="24"/>
        </w:rPr>
        <w:t>Albert</w:t>
      </w:r>
      <w:r w:rsidR="00075CB0" w:rsidRPr="0005528C">
        <w:rPr>
          <w:rFonts w:ascii="Times New Roman" w:hAnsi="Times New Roman" w:cs="Times New Roman"/>
          <w:b/>
          <w:sz w:val="24"/>
          <w:szCs w:val="24"/>
        </w:rPr>
        <w:t>,</w:t>
      </w:r>
      <w:r w:rsidRPr="0005528C">
        <w:rPr>
          <w:rFonts w:ascii="Times New Roman" w:hAnsi="Times New Roman" w:cs="Times New Roman"/>
          <w:b/>
          <w:sz w:val="24"/>
          <w:szCs w:val="24"/>
        </w:rPr>
        <w:t xml:space="preserve"> Fruzsina; Dávid</w:t>
      </w:r>
      <w:r w:rsidR="00075CB0" w:rsidRPr="0005528C">
        <w:rPr>
          <w:rFonts w:ascii="Times New Roman" w:hAnsi="Times New Roman" w:cs="Times New Roman"/>
          <w:b/>
          <w:sz w:val="24"/>
          <w:szCs w:val="24"/>
        </w:rPr>
        <w:t>,</w:t>
      </w:r>
      <w:r w:rsidRPr="0005528C">
        <w:rPr>
          <w:rFonts w:ascii="Times New Roman" w:hAnsi="Times New Roman" w:cs="Times New Roman"/>
          <w:b/>
          <w:sz w:val="24"/>
          <w:szCs w:val="24"/>
        </w:rPr>
        <w:t xml:space="preserve"> Beáta; Kmetty</w:t>
      </w:r>
      <w:r w:rsidR="00075CB0" w:rsidRPr="0005528C">
        <w:rPr>
          <w:rFonts w:ascii="Times New Roman" w:hAnsi="Times New Roman" w:cs="Times New Roman"/>
          <w:b/>
          <w:sz w:val="24"/>
          <w:szCs w:val="24"/>
        </w:rPr>
        <w:t>,</w:t>
      </w:r>
      <w:r w:rsidRPr="0005528C">
        <w:rPr>
          <w:rFonts w:ascii="Times New Roman" w:hAnsi="Times New Roman" w:cs="Times New Roman"/>
          <w:b/>
          <w:sz w:val="24"/>
          <w:szCs w:val="24"/>
        </w:rPr>
        <w:t xml:space="preserve"> Zoltán; Kristóf</w:t>
      </w:r>
      <w:r w:rsidR="00075CB0" w:rsidRPr="0005528C">
        <w:rPr>
          <w:rFonts w:ascii="Times New Roman" w:hAnsi="Times New Roman" w:cs="Times New Roman"/>
          <w:b/>
          <w:sz w:val="24"/>
          <w:szCs w:val="24"/>
        </w:rPr>
        <w:t>,</w:t>
      </w:r>
      <w:r w:rsidRPr="0005528C">
        <w:rPr>
          <w:rFonts w:ascii="Times New Roman" w:hAnsi="Times New Roman" w:cs="Times New Roman"/>
          <w:b/>
          <w:sz w:val="24"/>
          <w:szCs w:val="24"/>
        </w:rPr>
        <w:t xml:space="preserve"> Luca</w:t>
      </w:r>
      <w:r w:rsidRPr="0005528C">
        <w:rPr>
          <w:rFonts w:ascii="Times New Roman" w:hAnsi="Times New Roman" w:cs="Times New Roman"/>
          <w:sz w:val="24"/>
          <w:szCs w:val="24"/>
        </w:rPr>
        <w:t>; Róbert</w:t>
      </w:r>
      <w:r w:rsidR="00075CB0" w:rsidRPr="0005528C">
        <w:rPr>
          <w:rFonts w:ascii="Times New Roman" w:hAnsi="Times New Roman" w:cs="Times New Roman"/>
          <w:sz w:val="24"/>
          <w:szCs w:val="24"/>
        </w:rPr>
        <w:t>,</w:t>
      </w:r>
      <w:r w:rsidRPr="0005528C">
        <w:rPr>
          <w:rFonts w:ascii="Times New Roman" w:hAnsi="Times New Roman" w:cs="Times New Roman"/>
          <w:sz w:val="24"/>
          <w:szCs w:val="24"/>
        </w:rPr>
        <w:t xml:space="preserve"> Péter; Szabó</w:t>
      </w:r>
      <w:r w:rsidR="00075CB0" w:rsidRPr="0005528C">
        <w:rPr>
          <w:rFonts w:ascii="Times New Roman" w:hAnsi="Times New Roman" w:cs="Times New Roman"/>
          <w:sz w:val="24"/>
          <w:szCs w:val="24"/>
        </w:rPr>
        <w:t>,</w:t>
      </w:r>
      <w:r w:rsidRPr="0005528C">
        <w:rPr>
          <w:rFonts w:ascii="Times New Roman" w:hAnsi="Times New Roman" w:cs="Times New Roman"/>
          <w:sz w:val="24"/>
          <w:szCs w:val="24"/>
        </w:rPr>
        <w:t xml:space="preserve"> Andrea</w:t>
      </w:r>
      <w:r w:rsidR="00913903" w:rsidRPr="0005528C">
        <w:rPr>
          <w:rFonts w:ascii="Times New Roman" w:hAnsi="Times New Roman" w:cs="Times New Roman"/>
          <w:sz w:val="24"/>
          <w:szCs w:val="24"/>
        </w:rPr>
        <w:t xml:space="preserve"> (2019)</w:t>
      </w:r>
      <w:r w:rsidRPr="0005528C">
        <w:rPr>
          <w:rFonts w:ascii="Times New Roman" w:hAnsi="Times New Roman" w:cs="Times New Roman"/>
          <w:sz w:val="24"/>
          <w:szCs w:val="24"/>
        </w:rPr>
        <w:t>: Mapping the Post-communist Class Structure: Findings from a New Multidimensional Hungarian Class Survey</w:t>
      </w:r>
      <w:r w:rsidR="00913903" w:rsidRPr="0005528C">
        <w:rPr>
          <w:rFonts w:ascii="Times New Roman" w:hAnsi="Times New Roman" w:cs="Times New Roman"/>
          <w:sz w:val="24"/>
          <w:szCs w:val="24"/>
        </w:rPr>
        <w:t xml:space="preserve">. East European Politics And Societies, </w:t>
      </w:r>
      <w:r w:rsidRPr="0005528C">
        <w:rPr>
          <w:rFonts w:ascii="Times New Roman" w:hAnsi="Times New Roman" w:cs="Times New Roman"/>
          <w:sz w:val="24"/>
          <w:szCs w:val="24"/>
        </w:rPr>
        <w:t>32</w:t>
      </w:r>
      <w:r w:rsidR="00913903" w:rsidRPr="0005528C">
        <w:rPr>
          <w:rFonts w:ascii="Times New Roman" w:hAnsi="Times New Roman" w:cs="Times New Roman"/>
          <w:sz w:val="24"/>
          <w:szCs w:val="24"/>
        </w:rPr>
        <w:t>(</w:t>
      </w:r>
      <w:r w:rsidRPr="0005528C">
        <w:rPr>
          <w:rFonts w:ascii="Times New Roman" w:hAnsi="Times New Roman" w:cs="Times New Roman"/>
          <w:sz w:val="24"/>
          <w:szCs w:val="24"/>
        </w:rPr>
        <w:t>3</w:t>
      </w:r>
      <w:r w:rsidR="00913903" w:rsidRPr="0005528C">
        <w:rPr>
          <w:rFonts w:ascii="Times New Roman" w:hAnsi="Times New Roman" w:cs="Times New Roman"/>
          <w:sz w:val="24"/>
          <w:szCs w:val="24"/>
        </w:rPr>
        <w:t>):</w:t>
      </w:r>
      <w:r w:rsidRPr="0005528C">
        <w:rPr>
          <w:rFonts w:ascii="Times New Roman" w:hAnsi="Times New Roman" w:cs="Times New Roman"/>
          <w:sz w:val="24"/>
          <w:szCs w:val="24"/>
        </w:rPr>
        <w:t xml:space="preserve">544-565. </w:t>
      </w:r>
      <w:r w:rsidR="00913903" w:rsidRPr="0005528C">
        <w:rPr>
          <w:rFonts w:ascii="Times New Roman" w:hAnsi="Times New Roman" w:cs="Times New Roman"/>
          <w:sz w:val="24"/>
          <w:szCs w:val="24"/>
        </w:rPr>
        <w:t>Impakt faktor: 0</w:t>
      </w:r>
      <w:r w:rsidR="00CA07F2" w:rsidRPr="0005528C">
        <w:rPr>
          <w:rFonts w:ascii="Times New Roman" w:hAnsi="Times New Roman" w:cs="Times New Roman"/>
          <w:sz w:val="24"/>
          <w:szCs w:val="24"/>
        </w:rPr>
        <w:t>.</w:t>
      </w:r>
      <w:r w:rsidRPr="0005528C">
        <w:rPr>
          <w:rFonts w:ascii="Times New Roman" w:hAnsi="Times New Roman" w:cs="Times New Roman"/>
          <w:sz w:val="24"/>
          <w:szCs w:val="24"/>
        </w:rPr>
        <w:t>817</w:t>
      </w:r>
      <w:r w:rsidR="00913903" w:rsidRPr="0005528C">
        <w:rPr>
          <w:rFonts w:ascii="Times New Roman" w:hAnsi="Times New Roman" w:cs="Times New Roman"/>
          <w:sz w:val="24"/>
          <w:szCs w:val="24"/>
        </w:rPr>
        <w:t>.</w:t>
      </w:r>
      <w:r w:rsidR="00B24D9C" w:rsidRPr="0005528C">
        <w:rPr>
          <w:rFonts w:ascii="Times New Roman" w:hAnsi="Times New Roman" w:cs="Times New Roman"/>
          <w:sz w:val="24"/>
          <w:szCs w:val="24"/>
        </w:rPr>
        <w:t xml:space="preserve"> </w:t>
      </w:r>
      <w:hyperlink r:id="rId9" w:history="1">
        <w:r w:rsidR="00B24D9C" w:rsidRPr="0005528C">
          <w:rPr>
            <w:rStyle w:val="Hiperhivatkozs"/>
            <w:rFonts w:ascii="Times New Roman" w:hAnsi="Times New Roman" w:cs="Times New Roman"/>
            <w:color w:val="auto"/>
            <w:sz w:val="24"/>
            <w:szCs w:val="24"/>
            <w:u w:val="none"/>
          </w:rPr>
          <w:t>http://real.mtak.hu/73186/</w:t>
        </w:r>
      </w:hyperlink>
    </w:p>
    <w:p w14:paraId="4039DF1A" w14:textId="35DDDB25" w:rsidR="0016112F" w:rsidRPr="0005528C" w:rsidRDefault="00056183" w:rsidP="0005528C">
      <w:pPr>
        <w:spacing w:line="240" w:lineRule="auto"/>
        <w:rPr>
          <w:rFonts w:ascii="Times New Roman" w:hAnsi="Times New Roman" w:cs="Times New Roman"/>
          <w:sz w:val="24"/>
          <w:szCs w:val="24"/>
        </w:rPr>
      </w:pPr>
      <w:hyperlink r:id="rId10" w:history="1">
        <w:r w:rsidR="0016112F" w:rsidRPr="0005528C">
          <w:rPr>
            <w:rFonts w:ascii="Times New Roman" w:hAnsi="Times New Roman" w:cs="Times New Roman"/>
            <w:b/>
            <w:sz w:val="24"/>
            <w:szCs w:val="24"/>
          </w:rPr>
          <w:t>Győri, Ágnes</w:t>
        </w:r>
        <w:r w:rsidR="0005528C">
          <w:rPr>
            <w:rFonts w:ascii="Times New Roman" w:hAnsi="Times New Roman" w:cs="Times New Roman"/>
            <w:b/>
            <w:sz w:val="24"/>
            <w:szCs w:val="24"/>
          </w:rPr>
          <w:t xml:space="preserve">; </w:t>
        </w:r>
        <w:r w:rsidR="0016112F" w:rsidRPr="0005528C">
          <w:rPr>
            <w:rFonts w:ascii="Times New Roman" w:hAnsi="Times New Roman" w:cs="Times New Roman"/>
            <w:b/>
            <w:sz w:val="24"/>
            <w:szCs w:val="24"/>
          </w:rPr>
          <w:t>Czakó, Ágnes</w:t>
        </w:r>
        <w:r w:rsidR="0005528C">
          <w:rPr>
            <w:rFonts w:ascii="Times New Roman" w:hAnsi="Times New Roman" w:cs="Times New Roman"/>
            <w:b/>
            <w:sz w:val="24"/>
            <w:szCs w:val="24"/>
          </w:rPr>
          <w:t xml:space="preserve">; </w:t>
        </w:r>
        <w:r w:rsidR="0016112F" w:rsidRPr="0005528C">
          <w:rPr>
            <w:rFonts w:ascii="Times New Roman" w:hAnsi="Times New Roman" w:cs="Times New Roman"/>
            <w:sz w:val="24"/>
            <w:szCs w:val="24"/>
          </w:rPr>
          <w:t>Horzsa, Gergely (2019) Innovation, financial culture, and the social-economic environment of SMEs in Hungary</w:t>
        </w:r>
      </w:hyperlink>
      <w:r w:rsidR="0016112F" w:rsidRPr="0005528C">
        <w:rPr>
          <w:rFonts w:ascii="Times New Roman" w:hAnsi="Times New Roman" w:cs="Times New Roman"/>
          <w:sz w:val="24"/>
          <w:szCs w:val="24"/>
        </w:rPr>
        <w:t>. East European Politics and Societies, 20(10): 1-29. SAGE, IF: 0,83</w:t>
      </w:r>
      <w:r w:rsidR="0005528C" w:rsidRPr="0005528C">
        <w:rPr>
          <w:rFonts w:ascii="Times New Roman" w:hAnsi="Times New Roman" w:cs="Times New Roman"/>
          <w:sz w:val="24"/>
          <w:szCs w:val="24"/>
        </w:rPr>
        <w:t xml:space="preserve">. </w:t>
      </w:r>
      <w:hyperlink r:id="rId11" w:history="1">
        <w:r w:rsidR="0005528C" w:rsidRPr="0005528C">
          <w:rPr>
            <w:rStyle w:val="Hiperhivatkozs"/>
            <w:rFonts w:ascii="Times New Roman" w:hAnsi="Times New Roman" w:cs="Times New Roman"/>
            <w:color w:val="auto"/>
            <w:sz w:val="24"/>
            <w:szCs w:val="24"/>
            <w:u w:val="none"/>
          </w:rPr>
          <w:t>http://real.mtak.hu/100012/</w:t>
        </w:r>
      </w:hyperlink>
    </w:p>
    <w:p w14:paraId="6E95B771" w14:textId="1B2CE17A" w:rsidR="00C2007B" w:rsidRPr="0005528C" w:rsidRDefault="00C2007B" w:rsidP="0005528C">
      <w:pPr>
        <w:spacing w:line="240" w:lineRule="auto"/>
        <w:rPr>
          <w:rFonts w:ascii="Times New Roman" w:hAnsi="Times New Roman" w:cs="Times New Roman"/>
          <w:sz w:val="24"/>
          <w:szCs w:val="24"/>
        </w:rPr>
      </w:pPr>
      <w:r w:rsidRPr="0005528C">
        <w:rPr>
          <w:rFonts w:ascii="Times New Roman" w:hAnsi="Times New Roman" w:cs="Times New Roman"/>
          <w:b/>
          <w:sz w:val="24"/>
          <w:szCs w:val="24"/>
        </w:rPr>
        <w:t>Hajdu</w:t>
      </w:r>
      <w:r w:rsidR="00075CB0" w:rsidRPr="0005528C">
        <w:rPr>
          <w:rFonts w:ascii="Times New Roman" w:hAnsi="Times New Roman" w:cs="Times New Roman"/>
          <w:b/>
          <w:sz w:val="24"/>
          <w:szCs w:val="24"/>
        </w:rPr>
        <w:t>,</w:t>
      </w:r>
      <w:r w:rsidRPr="0005528C">
        <w:rPr>
          <w:rFonts w:ascii="Times New Roman" w:hAnsi="Times New Roman" w:cs="Times New Roman"/>
          <w:b/>
          <w:sz w:val="24"/>
          <w:szCs w:val="24"/>
        </w:rPr>
        <w:t xml:space="preserve"> Gábor; Sik</w:t>
      </w:r>
      <w:r w:rsidR="00075CB0" w:rsidRPr="0005528C">
        <w:rPr>
          <w:rFonts w:ascii="Times New Roman" w:hAnsi="Times New Roman" w:cs="Times New Roman"/>
          <w:b/>
          <w:sz w:val="24"/>
          <w:szCs w:val="24"/>
        </w:rPr>
        <w:t>,</w:t>
      </w:r>
      <w:r w:rsidRPr="0005528C">
        <w:rPr>
          <w:rFonts w:ascii="Times New Roman" w:hAnsi="Times New Roman" w:cs="Times New Roman"/>
          <w:b/>
          <w:sz w:val="24"/>
          <w:szCs w:val="24"/>
        </w:rPr>
        <w:t xml:space="preserve"> Endre</w:t>
      </w:r>
      <w:r w:rsidR="0005528C">
        <w:rPr>
          <w:rFonts w:ascii="Times New Roman" w:hAnsi="Times New Roman" w:cs="Times New Roman"/>
          <w:b/>
          <w:sz w:val="24"/>
          <w:szCs w:val="24"/>
        </w:rPr>
        <w:t xml:space="preserve"> </w:t>
      </w:r>
      <w:r w:rsidR="0005528C" w:rsidRPr="0005528C">
        <w:rPr>
          <w:rFonts w:ascii="Times New Roman" w:hAnsi="Times New Roman" w:cs="Times New Roman"/>
          <w:sz w:val="24"/>
          <w:szCs w:val="24"/>
        </w:rPr>
        <w:t>(2019)</w:t>
      </w:r>
      <w:r w:rsidRPr="0005528C">
        <w:rPr>
          <w:rFonts w:ascii="Times New Roman" w:hAnsi="Times New Roman" w:cs="Times New Roman"/>
          <w:sz w:val="24"/>
          <w:szCs w:val="24"/>
        </w:rPr>
        <w:t xml:space="preserve">: Are the work values of the younger generations changing? </w:t>
      </w:r>
      <w:r w:rsidR="00913903" w:rsidRPr="0005528C">
        <w:rPr>
          <w:rFonts w:ascii="Times New Roman" w:hAnsi="Times New Roman" w:cs="Times New Roman"/>
          <w:sz w:val="24"/>
          <w:szCs w:val="24"/>
        </w:rPr>
        <w:t xml:space="preserve">(2019) </w:t>
      </w:r>
      <w:r w:rsidRPr="0005528C">
        <w:rPr>
          <w:rFonts w:ascii="Times New Roman" w:hAnsi="Times New Roman" w:cs="Times New Roman"/>
          <w:sz w:val="24"/>
          <w:szCs w:val="24"/>
        </w:rPr>
        <w:t>In: O'Reilly, Jacqueline; Leschke, Janine; Ortlieb, Renate; Seeleib-Kaiser, Martin; Villa, Paola (</w:t>
      </w:r>
      <w:r w:rsidR="00913903" w:rsidRPr="0005528C">
        <w:rPr>
          <w:rFonts w:ascii="Times New Roman" w:hAnsi="Times New Roman" w:cs="Times New Roman"/>
          <w:sz w:val="24"/>
          <w:szCs w:val="24"/>
        </w:rPr>
        <w:t>eds.</w:t>
      </w:r>
      <w:r w:rsidRPr="0005528C">
        <w:rPr>
          <w:rFonts w:ascii="Times New Roman" w:hAnsi="Times New Roman" w:cs="Times New Roman"/>
          <w:sz w:val="24"/>
          <w:szCs w:val="24"/>
        </w:rPr>
        <w:t>) Youth Labor in Transition: Inequalities, Mobility, and Policies in Europe. New York: Oxford University Press, 626-659.</w:t>
      </w:r>
      <w:r w:rsidR="0005528C" w:rsidRPr="0005528C">
        <w:rPr>
          <w:rFonts w:ascii="Times New Roman" w:hAnsi="Times New Roman" w:cs="Times New Roman"/>
          <w:sz w:val="24"/>
          <w:szCs w:val="24"/>
        </w:rPr>
        <w:t xml:space="preserve"> </w:t>
      </w:r>
      <w:hyperlink r:id="rId12" w:history="1">
        <w:r w:rsidR="0005528C" w:rsidRPr="0005528C">
          <w:rPr>
            <w:rStyle w:val="Hiperhivatkozs"/>
            <w:rFonts w:ascii="Times New Roman" w:hAnsi="Times New Roman" w:cs="Times New Roman"/>
            <w:color w:val="auto"/>
            <w:sz w:val="24"/>
            <w:szCs w:val="24"/>
            <w:u w:val="none"/>
          </w:rPr>
          <w:t>https://www.oxfordscholarship.com/view/10.1093/oso/9780190864798.001.0001/oso-9780190864798-chapter-21</w:t>
        </w:r>
      </w:hyperlink>
    </w:p>
    <w:p w14:paraId="2A8BA3BC" w14:textId="355FD687" w:rsidR="0016112F" w:rsidRPr="0005528C" w:rsidRDefault="0016112F" w:rsidP="0005528C">
      <w:pPr>
        <w:spacing w:line="240" w:lineRule="auto"/>
        <w:rPr>
          <w:rFonts w:ascii="Times New Roman" w:hAnsi="Times New Roman" w:cs="Times New Roman"/>
          <w:sz w:val="24"/>
          <w:szCs w:val="24"/>
          <w:shd w:val="clear" w:color="auto" w:fill="FFFFFF"/>
        </w:rPr>
      </w:pPr>
      <w:r w:rsidRPr="0005528C">
        <w:rPr>
          <w:rStyle w:val="Kiemels2"/>
          <w:rFonts w:ascii="Times New Roman" w:hAnsi="Times New Roman" w:cs="Times New Roman"/>
          <w:sz w:val="24"/>
          <w:szCs w:val="24"/>
          <w:shd w:val="clear" w:color="auto" w:fill="FFFFFF"/>
        </w:rPr>
        <w:t>Hajdu</w:t>
      </w:r>
      <w:r w:rsidR="0005528C" w:rsidRPr="0005528C">
        <w:rPr>
          <w:rStyle w:val="Kiemels2"/>
          <w:rFonts w:ascii="Times New Roman" w:hAnsi="Times New Roman" w:cs="Times New Roman"/>
          <w:sz w:val="24"/>
          <w:szCs w:val="24"/>
          <w:shd w:val="clear" w:color="auto" w:fill="FFFFFF"/>
        </w:rPr>
        <w:t>,</w:t>
      </w:r>
      <w:r w:rsidRPr="0005528C">
        <w:rPr>
          <w:rStyle w:val="Kiemels2"/>
          <w:rFonts w:ascii="Times New Roman" w:hAnsi="Times New Roman" w:cs="Times New Roman"/>
          <w:sz w:val="24"/>
          <w:szCs w:val="24"/>
          <w:shd w:val="clear" w:color="auto" w:fill="FFFFFF"/>
        </w:rPr>
        <w:t xml:space="preserve"> Gábor</w:t>
      </w:r>
      <w:r w:rsidRPr="0005528C">
        <w:rPr>
          <w:rFonts w:ascii="Times New Roman" w:hAnsi="Times New Roman" w:cs="Times New Roman"/>
          <w:sz w:val="24"/>
          <w:szCs w:val="24"/>
          <w:shd w:val="clear" w:color="auto" w:fill="FFFFFF"/>
        </w:rPr>
        <w:t>; Hajdu</w:t>
      </w:r>
      <w:r w:rsidR="0005528C">
        <w:rPr>
          <w:rFonts w:ascii="Times New Roman" w:hAnsi="Times New Roman" w:cs="Times New Roman"/>
          <w:sz w:val="24"/>
          <w:szCs w:val="24"/>
          <w:shd w:val="clear" w:color="auto" w:fill="FFFFFF"/>
        </w:rPr>
        <w:t>,</w:t>
      </w:r>
      <w:r w:rsidRPr="0005528C">
        <w:rPr>
          <w:rFonts w:ascii="Times New Roman" w:hAnsi="Times New Roman" w:cs="Times New Roman"/>
          <w:sz w:val="24"/>
          <w:szCs w:val="24"/>
          <w:shd w:val="clear" w:color="auto" w:fill="FFFFFF"/>
        </w:rPr>
        <w:t xml:space="preserve"> Tamás</w:t>
      </w:r>
      <w:r w:rsidR="0005528C">
        <w:rPr>
          <w:rFonts w:ascii="Times New Roman" w:hAnsi="Times New Roman" w:cs="Times New Roman"/>
          <w:sz w:val="24"/>
          <w:szCs w:val="24"/>
          <w:shd w:val="clear" w:color="auto" w:fill="FFFFFF"/>
        </w:rPr>
        <w:t xml:space="preserve"> (2019)</w:t>
      </w:r>
      <w:r w:rsidRPr="0005528C">
        <w:rPr>
          <w:rFonts w:ascii="Times New Roman" w:hAnsi="Times New Roman" w:cs="Times New Roman"/>
          <w:sz w:val="24"/>
          <w:szCs w:val="24"/>
          <w:shd w:val="clear" w:color="auto" w:fill="FFFFFF"/>
        </w:rPr>
        <w:t>: Ambient temperature and sexual activity: Evidence from time use surveys Demographic Research, 40, 307-318. Impakt faktor: 1</w:t>
      </w:r>
      <w:r w:rsidR="0005528C">
        <w:rPr>
          <w:rFonts w:ascii="Times New Roman" w:hAnsi="Times New Roman" w:cs="Times New Roman"/>
          <w:sz w:val="24"/>
          <w:szCs w:val="24"/>
          <w:shd w:val="clear" w:color="auto" w:fill="FFFFFF"/>
        </w:rPr>
        <w:t>.</w:t>
      </w:r>
      <w:r w:rsidRPr="0005528C">
        <w:rPr>
          <w:rFonts w:ascii="Times New Roman" w:hAnsi="Times New Roman" w:cs="Times New Roman"/>
          <w:sz w:val="24"/>
          <w:szCs w:val="24"/>
          <w:shd w:val="clear" w:color="auto" w:fill="FFFFFF"/>
        </w:rPr>
        <w:t xml:space="preserve"> 478</w:t>
      </w:r>
      <w:r w:rsidR="0005528C" w:rsidRPr="0005528C">
        <w:rPr>
          <w:rFonts w:ascii="Times New Roman" w:hAnsi="Times New Roman" w:cs="Times New Roman"/>
          <w:sz w:val="24"/>
          <w:szCs w:val="24"/>
          <w:shd w:val="clear" w:color="auto" w:fill="FFFFFF"/>
        </w:rPr>
        <w:t xml:space="preserve">. </w:t>
      </w:r>
      <w:hyperlink r:id="rId13" w:history="1">
        <w:r w:rsidR="0005528C" w:rsidRPr="0005528C">
          <w:rPr>
            <w:rStyle w:val="Hiperhivatkozs"/>
            <w:rFonts w:ascii="Times New Roman" w:hAnsi="Times New Roman" w:cs="Times New Roman"/>
            <w:color w:val="auto"/>
            <w:sz w:val="24"/>
            <w:szCs w:val="24"/>
            <w:u w:val="none"/>
          </w:rPr>
          <w:t>http://real.mtak.hu/91576/</w:t>
        </w:r>
      </w:hyperlink>
    </w:p>
    <w:p w14:paraId="0ADC07D8" w14:textId="48466A46" w:rsidR="00B24D9C" w:rsidRPr="0005528C" w:rsidRDefault="00056183" w:rsidP="0005528C">
      <w:pPr>
        <w:pStyle w:val="Cmsor2"/>
        <w:shd w:val="clear" w:color="auto" w:fill="FFFFFF"/>
        <w:spacing w:before="0"/>
        <w:rPr>
          <w:rFonts w:ascii="Times New Roman" w:hAnsi="Times New Roman" w:cs="Times New Roman"/>
          <w:color w:val="auto"/>
          <w:sz w:val="24"/>
          <w:szCs w:val="24"/>
        </w:rPr>
      </w:pPr>
      <w:hyperlink r:id="rId14" w:history="1">
        <w:r w:rsidR="00B24D9C" w:rsidRPr="0005528C">
          <w:rPr>
            <w:rStyle w:val="Hiperhivatkozs"/>
            <w:rFonts w:ascii="Times New Roman" w:hAnsi="Times New Roman" w:cs="Times New Roman"/>
            <w:b/>
            <w:color w:val="auto"/>
            <w:sz w:val="24"/>
            <w:szCs w:val="24"/>
            <w:u w:val="none"/>
          </w:rPr>
          <w:t>Kovács, Éva</w:t>
        </w:r>
        <w:r w:rsidR="00B24D9C" w:rsidRPr="0005528C">
          <w:rPr>
            <w:rStyle w:val="Hiperhivatkozs"/>
            <w:rFonts w:ascii="Times New Roman" w:hAnsi="Times New Roman" w:cs="Times New Roman"/>
            <w:color w:val="auto"/>
            <w:sz w:val="24"/>
            <w:szCs w:val="24"/>
            <w:u w:val="none"/>
          </w:rPr>
          <w:t xml:space="preserve"> (2019): Talkin’ ’bout a revolution. On the social memory of 1989 in Hungary (proof)</w:t>
        </w:r>
      </w:hyperlink>
      <w:r w:rsidR="0005528C" w:rsidRPr="0005528C">
        <w:rPr>
          <w:rStyle w:val="Hiperhivatkozs"/>
          <w:rFonts w:ascii="Times New Roman" w:hAnsi="Times New Roman" w:cs="Times New Roman"/>
          <w:color w:val="auto"/>
          <w:sz w:val="24"/>
          <w:szCs w:val="24"/>
          <w:u w:val="none"/>
        </w:rPr>
        <w:t xml:space="preserve">. </w:t>
      </w:r>
      <w:r w:rsidR="00B24D9C" w:rsidRPr="0005528C">
        <w:rPr>
          <w:rFonts w:ascii="Times New Roman" w:hAnsi="Times New Roman" w:cs="Times New Roman"/>
          <w:color w:val="auto"/>
          <w:sz w:val="24"/>
          <w:szCs w:val="24"/>
        </w:rPr>
        <w:t>Routledge</w:t>
      </w:r>
      <w:r w:rsidR="0005528C" w:rsidRPr="0005528C">
        <w:rPr>
          <w:rFonts w:ascii="Times New Roman" w:hAnsi="Times New Roman" w:cs="Times New Roman"/>
          <w:color w:val="auto"/>
          <w:sz w:val="24"/>
          <w:szCs w:val="24"/>
        </w:rPr>
        <w:t xml:space="preserve">. </w:t>
      </w:r>
      <w:hyperlink r:id="rId15" w:history="1">
        <w:r w:rsidR="0005528C" w:rsidRPr="0005528C">
          <w:rPr>
            <w:rStyle w:val="Hiperhivatkozs"/>
            <w:rFonts w:ascii="Times New Roman" w:hAnsi="Times New Roman" w:cs="Times New Roman"/>
            <w:color w:val="auto"/>
            <w:sz w:val="24"/>
            <w:szCs w:val="24"/>
            <w:u w:val="none"/>
          </w:rPr>
          <w:t>http://real.mtak.hu/99128/</w:t>
        </w:r>
      </w:hyperlink>
    </w:p>
    <w:p w14:paraId="5067E1E3" w14:textId="77777777" w:rsidR="0005528C" w:rsidRPr="0005528C" w:rsidRDefault="0005528C" w:rsidP="0005528C">
      <w:pPr>
        <w:rPr>
          <w:rFonts w:ascii="Times New Roman" w:hAnsi="Times New Roman" w:cs="Times New Roman"/>
          <w:sz w:val="24"/>
          <w:szCs w:val="24"/>
        </w:rPr>
      </w:pPr>
    </w:p>
    <w:p w14:paraId="37DCC37F" w14:textId="2AFCEFEA" w:rsidR="00C2007B" w:rsidRPr="0005528C" w:rsidRDefault="00C2007B" w:rsidP="0005528C">
      <w:pPr>
        <w:spacing w:line="240" w:lineRule="auto"/>
        <w:rPr>
          <w:rFonts w:ascii="Times New Roman" w:hAnsi="Times New Roman" w:cs="Times New Roman"/>
          <w:sz w:val="24"/>
          <w:szCs w:val="24"/>
        </w:rPr>
      </w:pPr>
      <w:r w:rsidRPr="0005528C">
        <w:rPr>
          <w:rFonts w:ascii="Times New Roman" w:hAnsi="Times New Roman" w:cs="Times New Roman"/>
          <w:b/>
          <w:sz w:val="24"/>
          <w:szCs w:val="24"/>
        </w:rPr>
        <w:t>Megyesi</w:t>
      </w:r>
      <w:r w:rsidR="00075CB0" w:rsidRPr="0005528C">
        <w:rPr>
          <w:rFonts w:ascii="Times New Roman" w:hAnsi="Times New Roman" w:cs="Times New Roman"/>
          <w:b/>
          <w:sz w:val="24"/>
          <w:szCs w:val="24"/>
        </w:rPr>
        <w:t>,</w:t>
      </w:r>
      <w:r w:rsidRPr="0005528C">
        <w:rPr>
          <w:rFonts w:ascii="Times New Roman" w:hAnsi="Times New Roman" w:cs="Times New Roman"/>
          <w:b/>
          <w:sz w:val="24"/>
          <w:szCs w:val="24"/>
        </w:rPr>
        <w:t xml:space="preserve"> Gergely Boldizsár; Csurgó</w:t>
      </w:r>
      <w:r w:rsidR="00075CB0" w:rsidRPr="0005528C">
        <w:rPr>
          <w:rFonts w:ascii="Times New Roman" w:hAnsi="Times New Roman" w:cs="Times New Roman"/>
          <w:b/>
          <w:sz w:val="24"/>
          <w:szCs w:val="24"/>
        </w:rPr>
        <w:t>,</w:t>
      </w:r>
      <w:r w:rsidRPr="0005528C">
        <w:rPr>
          <w:rFonts w:ascii="Times New Roman" w:hAnsi="Times New Roman" w:cs="Times New Roman"/>
          <w:b/>
          <w:sz w:val="24"/>
          <w:szCs w:val="24"/>
        </w:rPr>
        <w:t xml:space="preserve"> </w:t>
      </w:r>
      <w:r w:rsidR="00913903" w:rsidRPr="0005528C">
        <w:rPr>
          <w:rFonts w:ascii="Times New Roman" w:hAnsi="Times New Roman" w:cs="Times New Roman"/>
          <w:b/>
          <w:sz w:val="24"/>
          <w:szCs w:val="24"/>
        </w:rPr>
        <w:t xml:space="preserve">Bernadett; </w:t>
      </w:r>
      <w:r w:rsidRPr="0005528C">
        <w:rPr>
          <w:rFonts w:ascii="Times New Roman" w:hAnsi="Times New Roman" w:cs="Times New Roman"/>
          <w:b/>
          <w:sz w:val="24"/>
          <w:szCs w:val="24"/>
        </w:rPr>
        <w:t>Kovách</w:t>
      </w:r>
      <w:r w:rsidR="00075CB0" w:rsidRPr="0005528C">
        <w:rPr>
          <w:rFonts w:ascii="Times New Roman" w:hAnsi="Times New Roman" w:cs="Times New Roman"/>
          <w:b/>
          <w:sz w:val="24"/>
          <w:szCs w:val="24"/>
        </w:rPr>
        <w:t>,</w:t>
      </w:r>
      <w:r w:rsidR="00913903" w:rsidRPr="0005528C">
        <w:rPr>
          <w:rFonts w:ascii="Times New Roman" w:hAnsi="Times New Roman" w:cs="Times New Roman"/>
          <w:b/>
          <w:sz w:val="24"/>
          <w:szCs w:val="24"/>
        </w:rPr>
        <w:t xml:space="preserve"> Imre</w:t>
      </w:r>
      <w:r w:rsidR="00913903" w:rsidRPr="0005528C">
        <w:rPr>
          <w:rFonts w:ascii="Times New Roman" w:hAnsi="Times New Roman" w:cs="Times New Roman"/>
          <w:sz w:val="24"/>
          <w:szCs w:val="24"/>
        </w:rPr>
        <w:t xml:space="preserve"> (2019)</w:t>
      </w:r>
      <w:r w:rsidRPr="0005528C">
        <w:rPr>
          <w:rFonts w:ascii="Times New Roman" w:hAnsi="Times New Roman" w:cs="Times New Roman"/>
          <w:sz w:val="24"/>
          <w:szCs w:val="24"/>
        </w:rPr>
        <w:t>: After a long march: the results of two decades of rural restructuring in Hungary</w:t>
      </w:r>
      <w:r w:rsidR="00913903" w:rsidRPr="0005528C">
        <w:rPr>
          <w:rFonts w:ascii="Times New Roman" w:hAnsi="Times New Roman" w:cs="Times New Roman"/>
          <w:sz w:val="24"/>
          <w:szCs w:val="24"/>
        </w:rPr>
        <w:t xml:space="preserve">. </w:t>
      </w:r>
      <w:r w:rsidRPr="0005528C">
        <w:rPr>
          <w:rFonts w:ascii="Times New Roman" w:hAnsi="Times New Roman" w:cs="Times New Roman"/>
          <w:sz w:val="24"/>
          <w:szCs w:val="24"/>
        </w:rPr>
        <w:t>Eastern European Countryside</w:t>
      </w:r>
      <w:r w:rsidR="00913903" w:rsidRPr="0005528C">
        <w:rPr>
          <w:rFonts w:ascii="Times New Roman" w:hAnsi="Times New Roman" w:cs="Times New Roman"/>
          <w:sz w:val="24"/>
          <w:szCs w:val="24"/>
        </w:rPr>
        <w:t xml:space="preserve">, </w:t>
      </w:r>
      <w:r w:rsidRPr="0005528C">
        <w:rPr>
          <w:rFonts w:ascii="Times New Roman" w:hAnsi="Times New Roman" w:cs="Times New Roman"/>
          <w:sz w:val="24"/>
          <w:szCs w:val="24"/>
        </w:rPr>
        <w:t>24</w:t>
      </w:r>
      <w:r w:rsidR="00913903" w:rsidRPr="0005528C">
        <w:rPr>
          <w:rFonts w:ascii="Times New Roman" w:hAnsi="Times New Roman" w:cs="Times New Roman"/>
          <w:sz w:val="24"/>
          <w:szCs w:val="24"/>
        </w:rPr>
        <w:t>(</w:t>
      </w:r>
      <w:r w:rsidRPr="0005528C">
        <w:rPr>
          <w:rFonts w:ascii="Times New Roman" w:hAnsi="Times New Roman" w:cs="Times New Roman"/>
          <w:sz w:val="24"/>
          <w:szCs w:val="24"/>
        </w:rPr>
        <w:t>1</w:t>
      </w:r>
      <w:r w:rsidR="00913903" w:rsidRPr="0005528C">
        <w:rPr>
          <w:rFonts w:ascii="Times New Roman" w:hAnsi="Times New Roman" w:cs="Times New Roman"/>
          <w:sz w:val="24"/>
          <w:szCs w:val="24"/>
        </w:rPr>
        <w:t>)</w:t>
      </w:r>
      <w:r w:rsidRPr="0005528C">
        <w:rPr>
          <w:rFonts w:ascii="Times New Roman" w:hAnsi="Times New Roman" w:cs="Times New Roman"/>
          <w:sz w:val="24"/>
          <w:szCs w:val="24"/>
        </w:rPr>
        <w:t>. Impakt Faktor: 0</w:t>
      </w:r>
      <w:r w:rsidR="0005528C" w:rsidRPr="0005528C">
        <w:rPr>
          <w:rFonts w:ascii="Times New Roman" w:hAnsi="Times New Roman" w:cs="Times New Roman"/>
          <w:sz w:val="24"/>
          <w:szCs w:val="24"/>
        </w:rPr>
        <w:t>.</w:t>
      </w:r>
      <w:r w:rsidRPr="0005528C">
        <w:rPr>
          <w:rFonts w:ascii="Times New Roman" w:hAnsi="Times New Roman" w:cs="Times New Roman"/>
          <w:sz w:val="24"/>
          <w:szCs w:val="24"/>
        </w:rPr>
        <w:t>182</w:t>
      </w:r>
      <w:r w:rsidR="00913903" w:rsidRPr="0005528C">
        <w:rPr>
          <w:rFonts w:ascii="Times New Roman" w:hAnsi="Times New Roman" w:cs="Times New Roman"/>
          <w:sz w:val="24"/>
          <w:szCs w:val="24"/>
        </w:rPr>
        <w:t>.</w:t>
      </w:r>
      <w:r w:rsidR="00B24D9C" w:rsidRPr="0005528C">
        <w:rPr>
          <w:rFonts w:ascii="Times New Roman" w:hAnsi="Times New Roman" w:cs="Times New Roman"/>
          <w:sz w:val="24"/>
          <w:szCs w:val="24"/>
        </w:rPr>
        <w:t xml:space="preserve"> </w:t>
      </w:r>
      <w:hyperlink r:id="rId16" w:history="1">
        <w:r w:rsidR="00B24D9C" w:rsidRPr="0005528C">
          <w:rPr>
            <w:rStyle w:val="Hiperhivatkozs"/>
            <w:rFonts w:ascii="Times New Roman" w:hAnsi="Times New Roman" w:cs="Times New Roman"/>
            <w:color w:val="auto"/>
            <w:sz w:val="24"/>
            <w:szCs w:val="24"/>
            <w:u w:val="none"/>
          </w:rPr>
          <w:t>http://real.mtak.hu/90804/</w:t>
        </w:r>
      </w:hyperlink>
    </w:p>
    <w:p w14:paraId="2B44B707" w14:textId="5A80E2EB" w:rsidR="00C2007B" w:rsidRPr="0005528C" w:rsidRDefault="00C2007B" w:rsidP="0005528C">
      <w:pPr>
        <w:spacing w:line="240" w:lineRule="auto"/>
        <w:rPr>
          <w:rFonts w:ascii="Times New Roman" w:hAnsi="Times New Roman" w:cs="Times New Roman"/>
          <w:sz w:val="24"/>
          <w:szCs w:val="24"/>
        </w:rPr>
      </w:pPr>
      <w:r w:rsidRPr="0005528C">
        <w:rPr>
          <w:rFonts w:ascii="Times New Roman" w:hAnsi="Times New Roman" w:cs="Times New Roman"/>
          <w:b/>
          <w:sz w:val="24"/>
          <w:szCs w:val="24"/>
        </w:rPr>
        <w:t>Messing</w:t>
      </w:r>
      <w:r w:rsidR="00075CB0" w:rsidRPr="0005528C">
        <w:rPr>
          <w:rFonts w:ascii="Times New Roman" w:hAnsi="Times New Roman" w:cs="Times New Roman"/>
          <w:b/>
          <w:sz w:val="24"/>
          <w:szCs w:val="24"/>
        </w:rPr>
        <w:t>,</w:t>
      </w:r>
      <w:r w:rsidRPr="0005528C">
        <w:rPr>
          <w:rFonts w:ascii="Times New Roman" w:hAnsi="Times New Roman" w:cs="Times New Roman"/>
          <w:b/>
          <w:sz w:val="24"/>
          <w:szCs w:val="24"/>
        </w:rPr>
        <w:t xml:space="preserve"> Vera</w:t>
      </w:r>
      <w:r w:rsidR="00913903" w:rsidRPr="0005528C">
        <w:rPr>
          <w:rFonts w:ascii="Times New Roman" w:hAnsi="Times New Roman" w:cs="Times New Roman"/>
          <w:sz w:val="24"/>
          <w:szCs w:val="24"/>
        </w:rPr>
        <w:t xml:space="preserve"> (2019)</w:t>
      </w:r>
      <w:r w:rsidRPr="0005528C">
        <w:rPr>
          <w:rFonts w:ascii="Times New Roman" w:hAnsi="Times New Roman" w:cs="Times New Roman"/>
          <w:sz w:val="24"/>
          <w:szCs w:val="24"/>
        </w:rPr>
        <w:t>: Conceptual and Methodological Considerations in Researching “Roma Migration” In: Magazzini</w:t>
      </w:r>
      <w:r w:rsidR="00913903" w:rsidRPr="0005528C">
        <w:rPr>
          <w:rFonts w:ascii="Times New Roman" w:hAnsi="Times New Roman" w:cs="Times New Roman"/>
          <w:sz w:val="24"/>
          <w:szCs w:val="24"/>
        </w:rPr>
        <w:t>, Tina;</w:t>
      </w:r>
      <w:r w:rsidRPr="0005528C">
        <w:rPr>
          <w:rFonts w:ascii="Times New Roman" w:hAnsi="Times New Roman" w:cs="Times New Roman"/>
          <w:sz w:val="24"/>
          <w:szCs w:val="24"/>
        </w:rPr>
        <w:t xml:space="preserve"> Piemontese</w:t>
      </w:r>
      <w:r w:rsidR="00913903" w:rsidRPr="0005528C">
        <w:rPr>
          <w:rFonts w:ascii="Times New Roman" w:hAnsi="Times New Roman" w:cs="Times New Roman"/>
          <w:sz w:val="24"/>
          <w:szCs w:val="24"/>
        </w:rPr>
        <w:t xml:space="preserve">, Stefano: </w:t>
      </w:r>
      <w:r w:rsidRPr="0005528C">
        <w:rPr>
          <w:rFonts w:ascii="Times New Roman" w:hAnsi="Times New Roman" w:cs="Times New Roman"/>
          <w:sz w:val="24"/>
          <w:szCs w:val="24"/>
        </w:rPr>
        <w:t>Constructing Roma Migrants: European Narratives and Local Governance</w:t>
      </w:r>
      <w:r w:rsidR="00913903" w:rsidRPr="0005528C">
        <w:rPr>
          <w:rFonts w:ascii="Times New Roman" w:hAnsi="Times New Roman" w:cs="Times New Roman"/>
          <w:sz w:val="24"/>
          <w:szCs w:val="24"/>
        </w:rPr>
        <w:t>.</w:t>
      </w:r>
      <w:r w:rsidRPr="0005528C">
        <w:rPr>
          <w:rFonts w:ascii="Times New Roman" w:hAnsi="Times New Roman" w:cs="Times New Roman"/>
          <w:sz w:val="24"/>
          <w:szCs w:val="24"/>
        </w:rPr>
        <w:t xml:space="preserve"> L</w:t>
      </w:r>
      <w:r w:rsidR="00913903" w:rsidRPr="0005528C">
        <w:rPr>
          <w:rFonts w:ascii="Times New Roman" w:hAnsi="Times New Roman" w:cs="Times New Roman"/>
          <w:sz w:val="24"/>
          <w:szCs w:val="24"/>
        </w:rPr>
        <w:t>ondon</w:t>
      </w:r>
      <w:r w:rsidRPr="0005528C">
        <w:rPr>
          <w:rFonts w:ascii="Times New Roman" w:hAnsi="Times New Roman" w:cs="Times New Roman"/>
          <w:sz w:val="24"/>
          <w:szCs w:val="24"/>
        </w:rPr>
        <w:t xml:space="preserve">: Springer, </w:t>
      </w:r>
      <w:r w:rsidR="00913903" w:rsidRPr="0005528C">
        <w:rPr>
          <w:rFonts w:ascii="Times New Roman" w:hAnsi="Times New Roman" w:cs="Times New Roman"/>
          <w:sz w:val="24"/>
          <w:szCs w:val="24"/>
        </w:rPr>
        <w:t>21-35.</w:t>
      </w:r>
      <w:r w:rsidR="0005528C" w:rsidRPr="0005528C">
        <w:rPr>
          <w:rFonts w:ascii="Times New Roman" w:hAnsi="Times New Roman" w:cs="Times New Roman"/>
          <w:sz w:val="24"/>
          <w:szCs w:val="24"/>
        </w:rPr>
        <w:t xml:space="preserve"> </w:t>
      </w:r>
      <w:hyperlink r:id="rId17" w:history="1">
        <w:r w:rsidR="0005528C" w:rsidRPr="0005528C">
          <w:rPr>
            <w:rStyle w:val="Hiperhivatkozs"/>
            <w:rFonts w:ascii="Times New Roman" w:hAnsi="Times New Roman" w:cs="Times New Roman"/>
            <w:color w:val="auto"/>
            <w:sz w:val="24"/>
            <w:szCs w:val="24"/>
            <w:u w:val="none"/>
          </w:rPr>
          <w:t>https://link.springer.com/book/10.1007/978-3-030-11373-5</w:t>
        </w:r>
      </w:hyperlink>
    </w:p>
    <w:p w14:paraId="37560336" w14:textId="7FDA4D0E" w:rsidR="00C2007B" w:rsidRPr="0005528C" w:rsidRDefault="00C2007B" w:rsidP="0005528C">
      <w:pPr>
        <w:spacing w:line="240" w:lineRule="auto"/>
        <w:rPr>
          <w:rFonts w:ascii="Times New Roman" w:hAnsi="Times New Roman" w:cs="Times New Roman"/>
          <w:sz w:val="24"/>
          <w:szCs w:val="24"/>
        </w:rPr>
      </w:pPr>
      <w:r w:rsidRPr="0005528C">
        <w:rPr>
          <w:rFonts w:ascii="Times New Roman" w:hAnsi="Times New Roman" w:cs="Times New Roman"/>
          <w:b/>
          <w:sz w:val="24"/>
          <w:szCs w:val="24"/>
        </w:rPr>
        <w:t>Takács</w:t>
      </w:r>
      <w:r w:rsidR="00075CB0" w:rsidRPr="0005528C">
        <w:rPr>
          <w:rFonts w:ascii="Times New Roman" w:hAnsi="Times New Roman" w:cs="Times New Roman"/>
          <w:b/>
          <w:sz w:val="24"/>
          <w:szCs w:val="24"/>
        </w:rPr>
        <w:t>,</w:t>
      </w:r>
      <w:r w:rsidRPr="0005528C">
        <w:rPr>
          <w:rFonts w:ascii="Times New Roman" w:hAnsi="Times New Roman" w:cs="Times New Roman"/>
          <w:b/>
          <w:sz w:val="24"/>
          <w:szCs w:val="24"/>
        </w:rPr>
        <w:t xml:space="preserve"> Judit</w:t>
      </w:r>
      <w:r w:rsidRPr="0005528C">
        <w:rPr>
          <w:rFonts w:ascii="Times New Roman" w:hAnsi="Times New Roman" w:cs="Times New Roman"/>
          <w:sz w:val="24"/>
          <w:szCs w:val="24"/>
        </w:rPr>
        <w:t xml:space="preserve">; Karafillakis, </w:t>
      </w:r>
      <w:r w:rsidR="00913903" w:rsidRPr="0005528C">
        <w:rPr>
          <w:rFonts w:ascii="Times New Roman" w:hAnsi="Times New Roman" w:cs="Times New Roman"/>
          <w:sz w:val="24"/>
          <w:szCs w:val="24"/>
        </w:rPr>
        <w:t xml:space="preserve">Emilie; </w:t>
      </w:r>
      <w:r w:rsidRPr="0005528C">
        <w:rPr>
          <w:rFonts w:ascii="Times New Roman" w:hAnsi="Times New Roman" w:cs="Times New Roman"/>
          <w:sz w:val="24"/>
          <w:szCs w:val="24"/>
        </w:rPr>
        <w:t>Simas,</w:t>
      </w:r>
      <w:r w:rsidR="00913903" w:rsidRPr="0005528C">
        <w:rPr>
          <w:rFonts w:ascii="Times New Roman" w:hAnsi="Times New Roman" w:cs="Times New Roman"/>
          <w:sz w:val="24"/>
          <w:szCs w:val="24"/>
        </w:rPr>
        <w:t xml:space="preserve"> Clarissa; </w:t>
      </w:r>
      <w:r w:rsidRPr="0005528C">
        <w:rPr>
          <w:rFonts w:ascii="Times New Roman" w:hAnsi="Times New Roman" w:cs="Times New Roman"/>
          <w:sz w:val="24"/>
          <w:szCs w:val="24"/>
        </w:rPr>
        <w:t xml:space="preserve">Jarrett, </w:t>
      </w:r>
      <w:r w:rsidR="00913903" w:rsidRPr="0005528C">
        <w:rPr>
          <w:rFonts w:ascii="Times New Roman" w:hAnsi="Times New Roman" w:cs="Times New Roman"/>
          <w:sz w:val="24"/>
          <w:szCs w:val="24"/>
        </w:rPr>
        <w:t xml:space="preserve">Caitlin; </w:t>
      </w:r>
      <w:r w:rsidRPr="0005528C">
        <w:rPr>
          <w:rFonts w:ascii="Times New Roman" w:hAnsi="Times New Roman" w:cs="Times New Roman"/>
          <w:sz w:val="24"/>
          <w:szCs w:val="24"/>
        </w:rPr>
        <w:t xml:space="preserve">Verger, </w:t>
      </w:r>
      <w:r w:rsidR="00913903" w:rsidRPr="0005528C">
        <w:rPr>
          <w:rFonts w:ascii="Times New Roman" w:hAnsi="Times New Roman" w:cs="Times New Roman"/>
          <w:sz w:val="24"/>
          <w:szCs w:val="24"/>
        </w:rPr>
        <w:t xml:space="preserve">Pierre; </w:t>
      </w:r>
      <w:r w:rsidRPr="0005528C">
        <w:rPr>
          <w:rFonts w:ascii="Times New Roman" w:hAnsi="Times New Roman" w:cs="Times New Roman"/>
          <w:sz w:val="24"/>
          <w:szCs w:val="24"/>
        </w:rPr>
        <w:t xml:space="preserve">Peretti-Watel, </w:t>
      </w:r>
      <w:r w:rsidR="00913903" w:rsidRPr="0005528C">
        <w:rPr>
          <w:rFonts w:ascii="Times New Roman" w:hAnsi="Times New Roman" w:cs="Times New Roman"/>
          <w:sz w:val="24"/>
          <w:szCs w:val="24"/>
        </w:rPr>
        <w:t xml:space="preserve">Patrick; </w:t>
      </w:r>
      <w:r w:rsidRPr="0005528C">
        <w:rPr>
          <w:rFonts w:ascii="Times New Roman" w:hAnsi="Times New Roman" w:cs="Times New Roman"/>
          <w:sz w:val="24"/>
          <w:szCs w:val="24"/>
        </w:rPr>
        <w:t>Dib,</w:t>
      </w:r>
      <w:r w:rsidR="00913903" w:rsidRPr="0005528C">
        <w:rPr>
          <w:rFonts w:ascii="Times New Roman" w:hAnsi="Times New Roman" w:cs="Times New Roman"/>
          <w:sz w:val="24"/>
          <w:szCs w:val="24"/>
        </w:rPr>
        <w:t xml:space="preserve"> Fadi; </w:t>
      </w:r>
      <w:r w:rsidRPr="0005528C">
        <w:rPr>
          <w:rFonts w:ascii="Times New Roman" w:hAnsi="Times New Roman" w:cs="Times New Roman"/>
          <w:sz w:val="24"/>
          <w:szCs w:val="24"/>
        </w:rPr>
        <w:t xml:space="preserve">De Angelis, </w:t>
      </w:r>
      <w:r w:rsidR="00913903" w:rsidRPr="0005528C">
        <w:rPr>
          <w:rFonts w:ascii="Times New Roman" w:hAnsi="Times New Roman" w:cs="Times New Roman"/>
          <w:sz w:val="24"/>
          <w:szCs w:val="24"/>
        </w:rPr>
        <w:t xml:space="preserve">Stefania; </w:t>
      </w:r>
      <w:r w:rsidRPr="0005528C">
        <w:rPr>
          <w:rFonts w:ascii="Times New Roman" w:hAnsi="Times New Roman" w:cs="Times New Roman"/>
          <w:sz w:val="24"/>
          <w:szCs w:val="24"/>
        </w:rPr>
        <w:t xml:space="preserve">Ali, </w:t>
      </w:r>
      <w:r w:rsidR="00913903" w:rsidRPr="0005528C">
        <w:rPr>
          <w:rFonts w:ascii="Times New Roman" w:hAnsi="Times New Roman" w:cs="Times New Roman"/>
          <w:sz w:val="24"/>
          <w:szCs w:val="24"/>
        </w:rPr>
        <w:t xml:space="preserve">Karam Adel; </w:t>
      </w:r>
      <w:r w:rsidRPr="0005528C">
        <w:rPr>
          <w:rFonts w:ascii="Times New Roman" w:hAnsi="Times New Roman" w:cs="Times New Roman"/>
          <w:sz w:val="24"/>
          <w:szCs w:val="24"/>
        </w:rPr>
        <w:t>Pastore Celentano</w:t>
      </w:r>
      <w:r w:rsidR="00913903" w:rsidRPr="0005528C">
        <w:rPr>
          <w:rFonts w:ascii="Times New Roman" w:hAnsi="Times New Roman" w:cs="Times New Roman"/>
          <w:sz w:val="24"/>
          <w:szCs w:val="24"/>
        </w:rPr>
        <w:t>, Lucia</w:t>
      </w:r>
      <w:r w:rsidRPr="0005528C">
        <w:rPr>
          <w:rFonts w:ascii="Times New Roman" w:hAnsi="Times New Roman" w:cs="Times New Roman"/>
          <w:sz w:val="24"/>
          <w:szCs w:val="24"/>
        </w:rPr>
        <w:t xml:space="preserve"> &amp; Larson</w:t>
      </w:r>
      <w:r w:rsidR="00913903" w:rsidRPr="0005528C">
        <w:rPr>
          <w:rFonts w:ascii="Times New Roman" w:hAnsi="Times New Roman" w:cs="Times New Roman"/>
          <w:sz w:val="24"/>
          <w:szCs w:val="24"/>
        </w:rPr>
        <w:t>, Heidi (2019)</w:t>
      </w:r>
      <w:r w:rsidRPr="0005528C">
        <w:rPr>
          <w:rFonts w:ascii="Times New Roman" w:hAnsi="Times New Roman" w:cs="Times New Roman"/>
          <w:sz w:val="24"/>
          <w:szCs w:val="24"/>
        </w:rPr>
        <w:t>: HPV vaccination in a context of public mistrust and uncertainty: a systematic literature review of determinants of HPV vaccine hesitancy in Europe Human Vaccines &amp; Immunotherapeutics, Published online: 20 Feb 2019</w:t>
      </w:r>
      <w:r w:rsidR="0005528C" w:rsidRPr="0005528C">
        <w:rPr>
          <w:rFonts w:ascii="Times New Roman" w:hAnsi="Times New Roman" w:cs="Times New Roman"/>
          <w:sz w:val="24"/>
          <w:szCs w:val="24"/>
        </w:rPr>
        <w:t xml:space="preserve">, pp 1-14. </w:t>
      </w:r>
      <w:r w:rsidRPr="0005528C">
        <w:rPr>
          <w:rStyle w:val="Hiperhivatkozs"/>
          <w:rFonts w:ascii="Times New Roman" w:hAnsi="Times New Roman" w:cs="Times New Roman"/>
          <w:color w:val="auto"/>
          <w:sz w:val="24"/>
          <w:szCs w:val="24"/>
          <w:u w:val="none"/>
        </w:rPr>
        <w:t>DOI: 10.1080/21645515.2018.1564436</w:t>
      </w:r>
      <w:r w:rsidRPr="0005528C">
        <w:rPr>
          <w:rFonts w:ascii="Times New Roman" w:hAnsi="Times New Roman" w:cs="Times New Roman"/>
          <w:sz w:val="24"/>
          <w:szCs w:val="24"/>
        </w:rPr>
        <w:t>; Impakt Faktor 2</w:t>
      </w:r>
      <w:r w:rsidR="00CA07F2" w:rsidRPr="0005528C">
        <w:rPr>
          <w:rFonts w:ascii="Times New Roman" w:hAnsi="Times New Roman" w:cs="Times New Roman"/>
          <w:sz w:val="24"/>
          <w:szCs w:val="24"/>
        </w:rPr>
        <w:t>.</w:t>
      </w:r>
      <w:r w:rsidRPr="0005528C">
        <w:rPr>
          <w:rFonts w:ascii="Times New Roman" w:hAnsi="Times New Roman" w:cs="Times New Roman"/>
          <w:sz w:val="24"/>
          <w:szCs w:val="24"/>
        </w:rPr>
        <w:t>229</w:t>
      </w:r>
      <w:r w:rsidR="00913903" w:rsidRPr="0005528C">
        <w:rPr>
          <w:rFonts w:ascii="Times New Roman" w:hAnsi="Times New Roman" w:cs="Times New Roman"/>
          <w:sz w:val="24"/>
          <w:szCs w:val="24"/>
        </w:rPr>
        <w:t>.</w:t>
      </w:r>
    </w:p>
    <w:p w14:paraId="57F4804E" w14:textId="381F87EF" w:rsidR="0016112F" w:rsidRPr="0005528C" w:rsidRDefault="00056183" w:rsidP="0005528C">
      <w:pPr>
        <w:spacing w:line="240" w:lineRule="auto"/>
        <w:rPr>
          <w:rFonts w:ascii="Times New Roman" w:hAnsi="Times New Roman" w:cs="Times New Roman"/>
          <w:sz w:val="24"/>
          <w:szCs w:val="24"/>
        </w:rPr>
      </w:pPr>
      <w:hyperlink r:id="rId18" w:history="1">
        <w:r w:rsidR="0016112F" w:rsidRPr="0005528C">
          <w:rPr>
            <w:rFonts w:ascii="Times New Roman" w:hAnsi="Times New Roman" w:cs="Times New Roman"/>
            <w:b/>
            <w:sz w:val="24"/>
            <w:szCs w:val="24"/>
          </w:rPr>
          <w:t>Takács, Judit</w:t>
        </w:r>
        <w:r w:rsidR="0005528C" w:rsidRPr="0005528C">
          <w:rPr>
            <w:rFonts w:ascii="Times New Roman" w:hAnsi="Times New Roman" w:cs="Times New Roman"/>
            <w:b/>
            <w:sz w:val="24"/>
            <w:szCs w:val="24"/>
          </w:rPr>
          <w:t xml:space="preserve">; </w:t>
        </w:r>
        <w:r w:rsidR="0016112F" w:rsidRPr="0005528C">
          <w:rPr>
            <w:rFonts w:ascii="Times New Roman" w:hAnsi="Times New Roman" w:cs="Times New Roman"/>
            <w:b/>
            <w:sz w:val="24"/>
            <w:szCs w:val="24"/>
          </w:rPr>
          <w:t>Szalma, Ivett</w:t>
        </w:r>
        <w:r w:rsidR="0016112F" w:rsidRPr="0005528C">
          <w:rPr>
            <w:rFonts w:ascii="Times New Roman" w:hAnsi="Times New Roman" w:cs="Times New Roman"/>
            <w:sz w:val="24"/>
            <w:szCs w:val="24"/>
          </w:rPr>
          <w:t xml:space="preserve"> (2019): Democracy deficit and homophobic divergence in 21st century Europe</w:t>
        </w:r>
      </w:hyperlink>
      <w:r w:rsidR="0016112F" w:rsidRPr="0005528C">
        <w:rPr>
          <w:rFonts w:ascii="Times New Roman" w:hAnsi="Times New Roman" w:cs="Times New Roman"/>
          <w:sz w:val="24"/>
          <w:szCs w:val="24"/>
        </w:rPr>
        <w:t>. Gender, Place &amp; Culture. Q1; Impakt Faktor: 1.468</w:t>
      </w:r>
      <w:r w:rsidR="00B24D9C" w:rsidRPr="0005528C">
        <w:rPr>
          <w:rFonts w:ascii="Times New Roman" w:hAnsi="Times New Roman" w:cs="Times New Roman"/>
          <w:sz w:val="24"/>
          <w:szCs w:val="24"/>
        </w:rPr>
        <w:t xml:space="preserve">. </w:t>
      </w:r>
      <w:hyperlink r:id="rId19" w:history="1">
        <w:r w:rsidR="00B24D9C" w:rsidRPr="0005528C">
          <w:rPr>
            <w:rStyle w:val="Hiperhivatkozs"/>
            <w:rFonts w:ascii="Times New Roman" w:hAnsi="Times New Roman" w:cs="Times New Roman"/>
            <w:color w:val="auto"/>
            <w:sz w:val="24"/>
            <w:szCs w:val="24"/>
            <w:u w:val="none"/>
          </w:rPr>
          <w:t>http://real.mtak.hu/94558/</w:t>
        </w:r>
      </w:hyperlink>
    </w:p>
    <w:p w14:paraId="63D8865E" w14:textId="0A1C1C34" w:rsidR="0016112F" w:rsidRPr="0005528C" w:rsidRDefault="00056183" w:rsidP="0005528C">
      <w:pPr>
        <w:spacing w:line="240" w:lineRule="auto"/>
        <w:rPr>
          <w:rFonts w:ascii="Times New Roman" w:hAnsi="Times New Roman" w:cs="Times New Roman"/>
          <w:sz w:val="24"/>
          <w:szCs w:val="24"/>
        </w:rPr>
      </w:pPr>
      <w:hyperlink r:id="rId20" w:history="1">
        <w:r w:rsidR="0016112F" w:rsidRPr="0005528C">
          <w:rPr>
            <w:rFonts w:ascii="Times New Roman" w:hAnsi="Times New Roman" w:cs="Times New Roman"/>
            <w:b/>
            <w:sz w:val="24"/>
            <w:szCs w:val="24"/>
          </w:rPr>
          <w:t>Takács, Judit</w:t>
        </w:r>
        <w:r w:rsidR="0016112F" w:rsidRPr="0005528C">
          <w:rPr>
            <w:rFonts w:ascii="Times New Roman" w:hAnsi="Times New Roman" w:cs="Times New Roman"/>
            <w:sz w:val="24"/>
            <w:szCs w:val="24"/>
          </w:rPr>
          <w:t xml:space="preserve"> (2019)</w:t>
        </w:r>
        <w:r w:rsidR="0005528C">
          <w:rPr>
            <w:rFonts w:ascii="Times New Roman" w:hAnsi="Times New Roman" w:cs="Times New Roman"/>
            <w:sz w:val="24"/>
            <w:szCs w:val="24"/>
          </w:rPr>
          <w:t>:</w:t>
        </w:r>
        <w:r w:rsidR="0016112F" w:rsidRPr="0005528C">
          <w:rPr>
            <w:rFonts w:ascii="Times New Roman" w:hAnsi="Times New Roman" w:cs="Times New Roman"/>
            <w:sz w:val="24"/>
            <w:szCs w:val="24"/>
          </w:rPr>
          <w:t xml:space="preserve"> How involved are involved fathers in Hungary? Exploring caring masculinities in a post-socialist context</w:t>
        </w:r>
      </w:hyperlink>
      <w:r w:rsidR="00B24D9C" w:rsidRPr="0005528C">
        <w:rPr>
          <w:rFonts w:ascii="Times New Roman" w:hAnsi="Times New Roman" w:cs="Times New Roman"/>
          <w:sz w:val="24"/>
          <w:szCs w:val="24"/>
        </w:rPr>
        <w:t xml:space="preserve">. </w:t>
      </w:r>
      <w:r w:rsidR="0016112F" w:rsidRPr="0005528C">
        <w:rPr>
          <w:rFonts w:ascii="Times New Roman" w:hAnsi="Times New Roman" w:cs="Times New Roman"/>
          <w:sz w:val="24"/>
          <w:szCs w:val="24"/>
        </w:rPr>
        <w:t>Families, Relationships, and Societies</w:t>
      </w:r>
      <w:r w:rsidR="00B24D9C" w:rsidRPr="0005528C">
        <w:rPr>
          <w:rFonts w:ascii="Times New Roman" w:hAnsi="Times New Roman" w:cs="Times New Roman"/>
          <w:sz w:val="24"/>
          <w:szCs w:val="24"/>
        </w:rPr>
        <w:t xml:space="preserve">. </w:t>
      </w:r>
      <w:hyperlink r:id="rId21" w:history="1">
        <w:r w:rsidR="00B24D9C" w:rsidRPr="0005528C">
          <w:rPr>
            <w:rStyle w:val="Hiperhivatkozs"/>
            <w:rFonts w:ascii="Times New Roman" w:hAnsi="Times New Roman" w:cs="Times New Roman"/>
            <w:color w:val="auto"/>
            <w:sz w:val="24"/>
            <w:szCs w:val="24"/>
            <w:u w:val="none"/>
          </w:rPr>
          <w:t>http://real.mtak.hu/101794/</w:t>
        </w:r>
      </w:hyperlink>
    </w:p>
    <w:p w14:paraId="0480DF43" w14:textId="2112C71D" w:rsidR="0016112F" w:rsidRPr="0005528C" w:rsidRDefault="0005528C" w:rsidP="0005528C">
      <w:pPr>
        <w:spacing w:line="240" w:lineRule="auto"/>
        <w:rPr>
          <w:rFonts w:ascii="Times New Roman" w:hAnsi="Times New Roman" w:cs="Times New Roman"/>
          <w:sz w:val="24"/>
          <w:szCs w:val="24"/>
        </w:rPr>
      </w:pPr>
      <w:r w:rsidRPr="0005528C">
        <w:rPr>
          <w:rFonts w:ascii="Times New Roman" w:hAnsi="Times New Roman" w:cs="Times New Roman"/>
          <w:b/>
          <w:sz w:val="24"/>
          <w:szCs w:val="24"/>
        </w:rPr>
        <w:t>Zombory, Máté</w:t>
      </w:r>
      <w:r w:rsidRPr="0005528C">
        <w:rPr>
          <w:rFonts w:ascii="Times New Roman" w:hAnsi="Times New Roman" w:cs="Times New Roman"/>
          <w:sz w:val="24"/>
          <w:szCs w:val="24"/>
        </w:rPr>
        <w:t xml:space="preserve"> (2019): Traumatársadalom. Az emlékezetpolitika történeti-szociológiai kritikája</w:t>
      </w:r>
      <w:r w:rsidR="00B24D9C" w:rsidRPr="0005528C">
        <w:rPr>
          <w:rFonts w:ascii="Times New Roman" w:hAnsi="Times New Roman" w:cs="Times New Roman"/>
          <w:sz w:val="24"/>
          <w:szCs w:val="24"/>
        </w:rPr>
        <w:t xml:space="preserve">. </w:t>
      </w:r>
      <w:r w:rsidR="0016112F" w:rsidRPr="0005528C">
        <w:rPr>
          <w:rFonts w:ascii="Times New Roman" w:hAnsi="Times New Roman" w:cs="Times New Roman"/>
          <w:sz w:val="24"/>
          <w:szCs w:val="24"/>
        </w:rPr>
        <w:t>Budapest, Kijárat</w:t>
      </w:r>
      <w:r w:rsidRPr="0005528C">
        <w:rPr>
          <w:rFonts w:ascii="Times New Roman" w:hAnsi="Times New Roman" w:cs="Times New Roman"/>
          <w:sz w:val="24"/>
          <w:szCs w:val="24"/>
        </w:rPr>
        <w:t xml:space="preserve">. </w:t>
      </w:r>
      <w:hyperlink r:id="rId22" w:history="1">
        <w:r w:rsidRPr="00AA22AC">
          <w:rPr>
            <w:rStyle w:val="Hiperhivatkozs"/>
            <w:rFonts w:ascii="Times New Roman" w:hAnsi="Times New Roman" w:cs="Times New Roman"/>
            <w:sz w:val="24"/>
            <w:szCs w:val="24"/>
          </w:rPr>
          <w:t>http://kijarat.hu/valaszt.php?sor=1</w:t>
        </w:r>
      </w:hyperlink>
    </w:p>
    <w:sectPr w:rsidR="0016112F" w:rsidRPr="0005528C" w:rsidSect="004B5C50">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645DC" w14:textId="77777777" w:rsidR="00EE34F9" w:rsidRDefault="00EE34F9" w:rsidP="00023D52">
      <w:pPr>
        <w:spacing w:after="0" w:line="240" w:lineRule="auto"/>
      </w:pPr>
      <w:r>
        <w:separator/>
      </w:r>
    </w:p>
  </w:endnote>
  <w:endnote w:type="continuationSeparator" w:id="0">
    <w:p w14:paraId="14B5EE7D" w14:textId="77777777" w:rsidR="00EE34F9" w:rsidRDefault="00EE34F9" w:rsidP="00023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023608"/>
      <w:docPartObj>
        <w:docPartGallery w:val="Page Numbers (Bottom of Page)"/>
        <w:docPartUnique/>
      </w:docPartObj>
    </w:sdtPr>
    <w:sdtEndPr/>
    <w:sdtContent>
      <w:p w14:paraId="4C348616" w14:textId="77777777" w:rsidR="00EE34F9" w:rsidRDefault="00EE34F9">
        <w:pPr>
          <w:pStyle w:val="llb"/>
          <w:jc w:val="center"/>
        </w:pPr>
        <w:r>
          <w:fldChar w:fldCharType="begin"/>
        </w:r>
        <w:r>
          <w:instrText>PAGE   \* MERGEFORMAT</w:instrText>
        </w:r>
        <w:r>
          <w:fldChar w:fldCharType="separate"/>
        </w:r>
        <w:r w:rsidR="00056183">
          <w:rPr>
            <w:noProof/>
          </w:rPr>
          <w:t>1</w:t>
        </w:r>
        <w:r>
          <w:fldChar w:fldCharType="end"/>
        </w:r>
      </w:p>
    </w:sdtContent>
  </w:sdt>
  <w:p w14:paraId="1608E152" w14:textId="77777777" w:rsidR="00EE34F9" w:rsidRDefault="00EE34F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4919D" w14:textId="77777777" w:rsidR="00EE34F9" w:rsidRDefault="00EE34F9" w:rsidP="00023D52">
      <w:pPr>
        <w:spacing w:after="0" w:line="240" w:lineRule="auto"/>
      </w:pPr>
      <w:r>
        <w:separator/>
      </w:r>
    </w:p>
  </w:footnote>
  <w:footnote w:type="continuationSeparator" w:id="0">
    <w:p w14:paraId="742FE22E" w14:textId="77777777" w:rsidR="00EE34F9" w:rsidRDefault="00EE34F9" w:rsidP="00023D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526F4"/>
    <w:multiLevelType w:val="multilevel"/>
    <w:tmpl w:val="13004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657E5A"/>
    <w:multiLevelType w:val="hybridMultilevel"/>
    <w:tmpl w:val="EB68B91E"/>
    <w:lvl w:ilvl="0" w:tplc="F310539C">
      <w:start w:val="1"/>
      <w:numFmt w:val="upperRoman"/>
      <w:lvlText w:val="%1."/>
      <w:lvlJc w:val="left"/>
      <w:pPr>
        <w:ind w:left="780" w:hanging="72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4B4"/>
    <w:rsid w:val="00023D52"/>
    <w:rsid w:val="00034FF8"/>
    <w:rsid w:val="0005528C"/>
    <w:rsid w:val="00056183"/>
    <w:rsid w:val="00075CB0"/>
    <w:rsid w:val="000934C4"/>
    <w:rsid w:val="00096651"/>
    <w:rsid w:val="000A6B98"/>
    <w:rsid w:val="000D1CB5"/>
    <w:rsid w:val="00112660"/>
    <w:rsid w:val="001321D5"/>
    <w:rsid w:val="0014048E"/>
    <w:rsid w:val="0016112F"/>
    <w:rsid w:val="001831A2"/>
    <w:rsid w:val="001C416A"/>
    <w:rsid w:val="001E14B4"/>
    <w:rsid w:val="0025725D"/>
    <w:rsid w:val="00274539"/>
    <w:rsid w:val="00285828"/>
    <w:rsid w:val="002A1A40"/>
    <w:rsid w:val="002B58B4"/>
    <w:rsid w:val="002C4CD4"/>
    <w:rsid w:val="002E6F30"/>
    <w:rsid w:val="002F02D1"/>
    <w:rsid w:val="002F4E3D"/>
    <w:rsid w:val="003075E5"/>
    <w:rsid w:val="0032392D"/>
    <w:rsid w:val="003256E3"/>
    <w:rsid w:val="0034034F"/>
    <w:rsid w:val="00341CDD"/>
    <w:rsid w:val="003477F1"/>
    <w:rsid w:val="003646FC"/>
    <w:rsid w:val="00365377"/>
    <w:rsid w:val="003653E5"/>
    <w:rsid w:val="00366292"/>
    <w:rsid w:val="003671CA"/>
    <w:rsid w:val="00370825"/>
    <w:rsid w:val="00372962"/>
    <w:rsid w:val="003C2824"/>
    <w:rsid w:val="003C4611"/>
    <w:rsid w:val="003D1840"/>
    <w:rsid w:val="004054FB"/>
    <w:rsid w:val="0043630A"/>
    <w:rsid w:val="0044227F"/>
    <w:rsid w:val="00456E06"/>
    <w:rsid w:val="0047212A"/>
    <w:rsid w:val="00472FD3"/>
    <w:rsid w:val="004B5C50"/>
    <w:rsid w:val="004E5C8D"/>
    <w:rsid w:val="004E6FDB"/>
    <w:rsid w:val="004F11DD"/>
    <w:rsid w:val="00510A30"/>
    <w:rsid w:val="00511406"/>
    <w:rsid w:val="00532534"/>
    <w:rsid w:val="005355B3"/>
    <w:rsid w:val="0054763B"/>
    <w:rsid w:val="00553E55"/>
    <w:rsid w:val="00581A42"/>
    <w:rsid w:val="005C47B1"/>
    <w:rsid w:val="005D08CF"/>
    <w:rsid w:val="005D1D5F"/>
    <w:rsid w:val="005E4CC3"/>
    <w:rsid w:val="00624280"/>
    <w:rsid w:val="00673FF1"/>
    <w:rsid w:val="0069536D"/>
    <w:rsid w:val="006B4058"/>
    <w:rsid w:val="00702F74"/>
    <w:rsid w:val="00713191"/>
    <w:rsid w:val="0073300B"/>
    <w:rsid w:val="00734A9D"/>
    <w:rsid w:val="00752AA8"/>
    <w:rsid w:val="00764D4B"/>
    <w:rsid w:val="00772F33"/>
    <w:rsid w:val="00786FCC"/>
    <w:rsid w:val="007E0962"/>
    <w:rsid w:val="00810C69"/>
    <w:rsid w:val="008125FC"/>
    <w:rsid w:val="00817499"/>
    <w:rsid w:val="0084723D"/>
    <w:rsid w:val="00874605"/>
    <w:rsid w:val="00883E13"/>
    <w:rsid w:val="008B4375"/>
    <w:rsid w:val="008C776B"/>
    <w:rsid w:val="008D3C4C"/>
    <w:rsid w:val="008F2207"/>
    <w:rsid w:val="008F593E"/>
    <w:rsid w:val="00903408"/>
    <w:rsid w:val="00913903"/>
    <w:rsid w:val="00946617"/>
    <w:rsid w:val="00947A7B"/>
    <w:rsid w:val="00960942"/>
    <w:rsid w:val="00983A35"/>
    <w:rsid w:val="00997907"/>
    <w:rsid w:val="009A0DFE"/>
    <w:rsid w:val="009B5EFE"/>
    <w:rsid w:val="009C134A"/>
    <w:rsid w:val="009C755E"/>
    <w:rsid w:val="009D675C"/>
    <w:rsid w:val="009F1A5F"/>
    <w:rsid w:val="009F21D0"/>
    <w:rsid w:val="00A11FFA"/>
    <w:rsid w:val="00A1544A"/>
    <w:rsid w:val="00A43397"/>
    <w:rsid w:val="00A50206"/>
    <w:rsid w:val="00A57024"/>
    <w:rsid w:val="00A57296"/>
    <w:rsid w:val="00A66C3E"/>
    <w:rsid w:val="00AA307A"/>
    <w:rsid w:val="00AB4EDE"/>
    <w:rsid w:val="00AC7117"/>
    <w:rsid w:val="00AE1400"/>
    <w:rsid w:val="00B05ADB"/>
    <w:rsid w:val="00B24D9C"/>
    <w:rsid w:val="00B80D03"/>
    <w:rsid w:val="00BA5C22"/>
    <w:rsid w:val="00BD404E"/>
    <w:rsid w:val="00C16794"/>
    <w:rsid w:val="00C2007B"/>
    <w:rsid w:val="00C23F7B"/>
    <w:rsid w:val="00C35927"/>
    <w:rsid w:val="00C442E1"/>
    <w:rsid w:val="00C54035"/>
    <w:rsid w:val="00C715B8"/>
    <w:rsid w:val="00CA07F2"/>
    <w:rsid w:val="00CA29A1"/>
    <w:rsid w:val="00CB0CE3"/>
    <w:rsid w:val="00D16A4D"/>
    <w:rsid w:val="00D24304"/>
    <w:rsid w:val="00D268F9"/>
    <w:rsid w:val="00D30F4F"/>
    <w:rsid w:val="00D53D41"/>
    <w:rsid w:val="00D54A6F"/>
    <w:rsid w:val="00D6114F"/>
    <w:rsid w:val="00D96826"/>
    <w:rsid w:val="00DB1175"/>
    <w:rsid w:val="00DC20AF"/>
    <w:rsid w:val="00DC7C48"/>
    <w:rsid w:val="00DD3962"/>
    <w:rsid w:val="00DF2191"/>
    <w:rsid w:val="00E21DD5"/>
    <w:rsid w:val="00E430A7"/>
    <w:rsid w:val="00E44E7C"/>
    <w:rsid w:val="00E55751"/>
    <w:rsid w:val="00E6359F"/>
    <w:rsid w:val="00E65DAC"/>
    <w:rsid w:val="00E80A90"/>
    <w:rsid w:val="00E813DF"/>
    <w:rsid w:val="00E84EC9"/>
    <w:rsid w:val="00E90D64"/>
    <w:rsid w:val="00EB6A5C"/>
    <w:rsid w:val="00EC236E"/>
    <w:rsid w:val="00EC2836"/>
    <w:rsid w:val="00EE34F9"/>
    <w:rsid w:val="00EF6534"/>
    <w:rsid w:val="00F35648"/>
    <w:rsid w:val="00F36230"/>
    <w:rsid w:val="00F64C11"/>
    <w:rsid w:val="00F86D04"/>
    <w:rsid w:val="00F91C76"/>
    <w:rsid w:val="00FE7F6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E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023D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023D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23D52"/>
    <w:rPr>
      <w:rFonts w:asciiTheme="majorHAnsi" w:eastAsiaTheme="majorEastAsia" w:hAnsiTheme="majorHAnsi" w:cstheme="majorBidi"/>
      <w:color w:val="2E74B5" w:themeColor="accent1" w:themeShade="BF"/>
      <w:sz w:val="26"/>
      <w:szCs w:val="26"/>
    </w:rPr>
  </w:style>
  <w:style w:type="character" w:customStyle="1" w:styleId="Cmsor1Char">
    <w:name w:val="Címsor 1 Char"/>
    <w:basedOn w:val="Bekezdsalapbettpusa"/>
    <w:link w:val="Cmsor1"/>
    <w:uiPriority w:val="9"/>
    <w:rsid w:val="00023D52"/>
    <w:rPr>
      <w:rFonts w:asciiTheme="majorHAnsi" w:eastAsiaTheme="majorEastAsia" w:hAnsiTheme="majorHAnsi" w:cstheme="majorBidi"/>
      <w:color w:val="2E74B5" w:themeColor="accent1" w:themeShade="BF"/>
      <w:sz w:val="32"/>
      <w:szCs w:val="32"/>
    </w:rPr>
  </w:style>
  <w:style w:type="paragraph" w:styleId="lfej">
    <w:name w:val="header"/>
    <w:basedOn w:val="Norml"/>
    <w:link w:val="lfejChar"/>
    <w:uiPriority w:val="99"/>
    <w:unhideWhenUsed/>
    <w:rsid w:val="00023D52"/>
    <w:pPr>
      <w:tabs>
        <w:tab w:val="center" w:pos="4536"/>
        <w:tab w:val="right" w:pos="9072"/>
      </w:tabs>
      <w:spacing w:after="0" w:line="240" w:lineRule="auto"/>
    </w:pPr>
  </w:style>
  <w:style w:type="character" w:customStyle="1" w:styleId="lfejChar">
    <w:name w:val="Élőfej Char"/>
    <w:basedOn w:val="Bekezdsalapbettpusa"/>
    <w:link w:val="lfej"/>
    <w:uiPriority w:val="99"/>
    <w:rsid w:val="00023D52"/>
  </w:style>
  <w:style w:type="paragraph" w:styleId="llb">
    <w:name w:val="footer"/>
    <w:basedOn w:val="Norml"/>
    <w:link w:val="llbChar"/>
    <w:uiPriority w:val="99"/>
    <w:unhideWhenUsed/>
    <w:rsid w:val="00023D52"/>
    <w:pPr>
      <w:tabs>
        <w:tab w:val="center" w:pos="4536"/>
        <w:tab w:val="right" w:pos="9072"/>
      </w:tabs>
      <w:spacing w:after="0" w:line="240" w:lineRule="auto"/>
    </w:pPr>
  </w:style>
  <w:style w:type="character" w:customStyle="1" w:styleId="llbChar">
    <w:name w:val="Élőláb Char"/>
    <w:basedOn w:val="Bekezdsalapbettpusa"/>
    <w:link w:val="llb"/>
    <w:uiPriority w:val="99"/>
    <w:rsid w:val="00023D52"/>
  </w:style>
  <w:style w:type="character" w:styleId="Hiperhivatkozs">
    <w:name w:val="Hyperlink"/>
    <w:basedOn w:val="Bekezdsalapbettpusa"/>
    <w:uiPriority w:val="99"/>
    <w:unhideWhenUsed/>
    <w:rsid w:val="00874605"/>
    <w:rPr>
      <w:color w:val="0000FF"/>
      <w:u w:val="single"/>
    </w:rPr>
  </w:style>
  <w:style w:type="paragraph" w:styleId="NormlWeb">
    <w:name w:val="Normal (Web)"/>
    <w:basedOn w:val="Norml"/>
    <w:uiPriority w:val="99"/>
    <w:unhideWhenUsed/>
    <w:rsid w:val="0087460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874605"/>
    <w:rPr>
      <w:b/>
      <w:bCs/>
    </w:rPr>
  </w:style>
  <w:style w:type="paragraph" w:customStyle="1" w:styleId="xxmsonormal">
    <w:name w:val="x_x_msonormal"/>
    <w:basedOn w:val="Norml"/>
    <w:rsid w:val="00786F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44227F"/>
    <w:rPr>
      <w:sz w:val="16"/>
      <w:szCs w:val="16"/>
    </w:rPr>
  </w:style>
  <w:style w:type="paragraph" w:styleId="Jegyzetszveg">
    <w:name w:val="annotation text"/>
    <w:basedOn w:val="Norml"/>
    <w:link w:val="JegyzetszvegChar"/>
    <w:uiPriority w:val="99"/>
    <w:semiHidden/>
    <w:unhideWhenUsed/>
    <w:rsid w:val="0044227F"/>
    <w:pPr>
      <w:spacing w:line="240" w:lineRule="auto"/>
    </w:pPr>
    <w:rPr>
      <w:sz w:val="20"/>
      <w:szCs w:val="20"/>
    </w:rPr>
  </w:style>
  <w:style w:type="character" w:customStyle="1" w:styleId="JegyzetszvegChar">
    <w:name w:val="Jegyzetszöveg Char"/>
    <w:basedOn w:val="Bekezdsalapbettpusa"/>
    <w:link w:val="Jegyzetszveg"/>
    <w:uiPriority w:val="99"/>
    <w:semiHidden/>
    <w:rsid w:val="0044227F"/>
    <w:rPr>
      <w:sz w:val="20"/>
      <w:szCs w:val="20"/>
    </w:rPr>
  </w:style>
  <w:style w:type="paragraph" w:styleId="Megjegyzstrgya">
    <w:name w:val="annotation subject"/>
    <w:basedOn w:val="Jegyzetszveg"/>
    <w:next w:val="Jegyzetszveg"/>
    <w:link w:val="MegjegyzstrgyaChar"/>
    <w:uiPriority w:val="99"/>
    <w:semiHidden/>
    <w:unhideWhenUsed/>
    <w:rsid w:val="0044227F"/>
    <w:rPr>
      <w:b/>
      <w:bCs/>
    </w:rPr>
  </w:style>
  <w:style w:type="character" w:customStyle="1" w:styleId="MegjegyzstrgyaChar">
    <w:name w:val="Megjegyzés tárgya Char"/>
    <w:basedOn w:val="JegyzetszvegChar"/>
    <w:link w:val="Megjegyzstrgya"/>
    <w:uiPriority w:val="99"/>
    <w:semiHidden/>
    <w:rsid w:val="0044227F"/>
    <w:rPr>
      <w:b/>
      <w:bCs/>
      <w:sz w:val="20"/>
      <w:szCs w:val="20"/>
    </w:rPr>
  </w:style>
  <w:style w:type="paragraph" w:styleId="Buborkszveg">
    <w:name w:val="Balloon Text"/>
    <w:basedOn w:val="Norml"/>
    <w:link w:val="BuborkszvegChar"/>
    <w:uiPriority w:val="99"/>
    <w:semiHidden/>
    <w:unhideWhenUsed/>
    <w:rsid w:val="0044227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4227F"/>
    <w:rPr>
      <w:rFonts w:ascii="Tahoma" w:hAnsi="Tahoma" w:cs="Tahoma"/>
      <w:sz w:val="16"/>
      <w:szCs w:val="16"/>
    </w:rPr>
  </w:style>
  <w:style w:type="paragraph" w:customStyle="1" w:styleId="Postacm">
    <w:name w:val="Postacím"/>
    <w:basedOn w:val="Norml"/>
    <w:rsid w:val="001321D5"/>
    <w:pPr>
      <w:spacing w:after="0" w:line="240" w:lineRule="auto"/>
      <w:jc w:val="center"/>
    </w:pPr>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A1544A"/>
    <w:pPr>
      <w:ind w:left="720"/>
      <w:contextualSpacing/>
    </w:pPr>
  </w:style>
  <w:style w:type="paragraph" w:customStyle="1" w:styleId="xmsonormal">
    <w:name w:val="x_msonormal"/>
    <w:basedOn w:val="Norml"/>
    <w:rsid w:val="0091390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9139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023D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023D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23D52"/>
    <w:rPr>
      <w:rFonts w:asciiTheme="majorHAnsi" w:eastAsiaTheme="majorEastAsia" w:hAnsiTheme="majorHAnsi" w:cstheme="majorBidi"/>
      <w:color w:val="2E74B5" w:themeColor="accent1" w:themeShade="BF"/>
      <w:sz w:val="26"/>
      <w:szCs w:val="26"/>
    </w:rPr>
  </w:style>
  <w:style w:type="character" w:customStyle="1" w:styleId="Cmsor1Char">
    <w:name w:val="Címsor 1 Char"/>
    <w:basedOn w:val="Bekezdsalapbettpusa"/>
    <w:link w:val="Cmsor1"/>
    <w:uiPriority w:val="9"/>
    <w:rsid w:val="00023D52"/>
    <w:rPr>
      <w:rFonts w:asciiTheme="majorHAnsi" w:eastAsiaTheme="majorEastAsia" w:hAnsiTheme="majorHAnsi" w:cstheme="majorBidi"/>
      <w:color w:val="2E74B5" w:themeColor="accent1" w:themeShade="BF"/>
      <w:sz w:val="32"/>
      <w:szCs w:val="32"/>
    </w:rPr>
  </w:style>
  <w:style w:type="paragraph" w:styleId="lfej">
    <w:name w:val="header"/>
    <w:basedOn w:val="Norml"/>
    <w:link w:val="lfejChar"/>
    <w:uiPriority w:val="99"/>
    <w:unhideWhenUsed/>
    <w:rsid w:val="00023D52"/>
    <w:pPr>
      <w:tabs>
        <w:tab w:val="center" w:pos="4536"/>
        <w:tab w:val="right" w:pos="9072"/>
      </w:tabs>
      <w:spacing w:after="0" w:line="240" w:lineRule="auto"/>
    </w:pPr>
  </w:style>
  <w:style w:type="character" w:customStyle="1" w:styleId="lfejChar">
    <w:name w:val="Élőfej Char"/>
    <w:basedOn w:val="Bekezdsalapbettpusa"/>
    <w:link w:val="lfej"/>
    <w:uiPriority w:val="99"/>
    <w:rsid w:val="00023D52"/>
  </w:style>
  <w:style w:type="paragraph" w:styleId="llb">
    <w:name w:val="footer"/>
    <w:basedOn w:val="Norml"/>
    <w:link w:val="llbChar"/>
    <w:uiPriority w:val="99"/>
    <w:unhideWhenUsed/>
    <w:rsid w:val="00023D52"/>
    <w:pPr>
      <w:tabs>
        <w:tab w:val="center" w:pos="4536"/>
        <w:tab w:val="right" w:pos="9072"/>
      </w:tabs>
      <w:spacing w:after="0" w:line="240" w:lineRule="auto"/>
    </w:pPr>
  </w:style>
  <w:style w:type="character" w:customStyle="1" w:styleId="llbChar">
    <w:name w:val="Élőláb Char"/>
    <w:basedOn w:val="Bekezdsalapbettpusa"/>
    <w:link w:val="llb"/>
    <w:uiPriority w:val="99"/>
    <w:rsid w:val="00023D52"/>
  </w:style>
  <w:style w:type="character" w:styleId="Hiperhivatkozs">
    <w:name w:val="Hyperlink"/>
    <w:basedOn w:val="Bekezdsalapbettpusa"/>
    <w:uiPriority w:val="99"/>
    <w:unhideWhenUsed/>
    <w:rsid w:val="00874605"/>
    <w:rPr>
      <w:color w:val="0000FF"/>
      <w:u w:val="single"/>
    </w:rPr>
  </w:style>
  <w:style w:type="paragraph" w:styleId="NormlWeb">
    <w:name w:val="Normal (Web)"/>
    <w:basedOn w:val="Norml"/>
    <w:uiPriority w:val="99"/>
    <w:unhideWhenUsed/>
    <w:rsid w:val="0087460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874605"/>
    <w:rPr>
      <w:b/>
      <w:bCs/>
    </w:rPr>
  </w:style>
  <w:style w:type="paragraph" w:customStyle="1" w:styleId="xxmsonormal">
    <w:name w:val="x_x_msonormal"/>
    <w:basedOn w:val="Norml"/>
    <w:rsid w:val="00786F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44227F"/>
    <w:rPr>
      <w:sz w:val="16"/>
      <w:szCs w:val="16"/>
    </w:rPr>
  </w:style>
  <w:style w:type="paragraph" w:styleId="Jegyzetszveg">
    <w:name w:val="annotation text"/>
    <w:basedOn w:val="Norml"/>
    <w:link w:val="JegyzetszvegChar"/>
    <w:uiPriority w:val="99"/>
    <w:semiHidden/>
    <w:unhideWhenUsed/>
    <w:rsid w:val="0044227F"/>
    <w:pPr>
      <w:spacing w:line="240" w:lineRule="auto"/>
    </w:pPr>
    <w:rPr>
      <w:sz w:val="20"/>
      <w:szCs w:val="20"/>
    </w:rPr>
  </w:style>
  <w:style w:type="character" w:customStyle="1" w:styleId="JegyzetszvegChar">
    <w:name w:val="Jegyzetszöveg Char"/>
    <w:basedOn w:val="Bekezdsalapbettpusa"/>
    <w:link w:val="Jegyzetszveg"/>
    <w:uiPriority w:val="99"/>
    <w:semiHidden/>
    <w:rsid w:val="0044227F"/>
    <w:rPr>
      <w:sz w:val="20"/>
      <w:szCs w:val="20"/>
    </w:rPr>
  </w:style>
  <w:style w:type="paragraph" w:styleId="Megjegyzstrgya">
    <w:name w:val="annotation subject"/>
    <w:basedOn w:val="Jegyzetszveg"/>
    <w:next w:val="Jegyzetszveg"/>
    <w:link w:val="MegjegyzstrgyaChar"/>
    <w:uiPriority w:val="99"/>
    <w:semiHidden/>
    <w:unhideWhenUsed/>
    <w:rsid w:val="0044227F"/>
    <w:rPr>
      <w:b/>
      <w:bCs/>
    </w:rPr>
  </w:style>
  <w:style w:type="character" w:customStyle="1" w:styleId="MegjegyzstrgyaChar">
    <w:name w:val="Megjegyzés tárgya Char"/>
    <w:basedOn w:val="JegyzetszvegChar"/>
    <w:link w:val="Megjegyzstrgya"/>
    <w:uiPriority w:val="99"/>
    <w:semiHidden/>
    <w:rsid w:val="0044227F"/>
    <w:rPr>
      <w:b/>
      <w:bCs/>
      <w:sz w:val="20"/>
      <w:szCs w:val="20"/>
    </w:rPr>
  </w:style>
  <w:style w:type="paragraph" w:styleId="Buborkszveg">
    <w:name w:val="Balloon Text"/>
    <w:basedOn w:val="Norml"/>
    <w:link w:val="BuborkszvegChar"/>
    <w:uiPriority w:val="99"/>
    <w:semiHidden/>
    <w:unhideWhenUsed/>
    <w:rsid w:val="0044227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4227F"/>
    <w:rPr>
      <w:rFonts w:ascii="Tahoma" w:hAnsi="Tahoma" w:cs="Tahoma"/>
      <w:sz w:val="16"/>
      <w:szCs w:val="16"/>
    </w:rPr>
  </w:style>
  <w:style w:type="paragraph" w:customStyle="1" w:styleId="Postacm">
    <w:name w:val="Postacím"/>
    <w:basedOn w:val="Norml"/>
    <w:rsid w:val="001321D5"/>
    <w:pPr>
      <w:spacing w:after="0" w:line="240" w:lineRule="auto"/>
      <w:jc w:val="center"/>
    </w:pPr>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A1544A"/>
    <w:pPr>
      <w:ind w:left="720"/>
      <w:contextualSpacing/>
    </w:pPr>
  </w:style>
  <w:style w:type="paragraph" w:customStyle="1" w:styleId="xmsonormal">
    <w:name w:val="x_msonormal"/>
    <w:basedOn w:val="Norml"/>
    <w:rsid w:val="0091390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9139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3566">
      <w:bodyDiv w:val="1"/>
      <w:marLeft w:val="0"/>
      <w:marRight w:val="0"/>
      <w:marTop w:val="0"/>
      <w:marBottom w:val="0"/>
      <w:divBdr>
        <w:top w:val="none" w:sz="0" w:space="0" w:color="auto"/>
        <w:left w:val="none" w:sz="0" w:space="0" w:color="auto"/>
        <w:bottom w:val="none" w:sz="0" w:space="0" w:color="auto"/>
        <w:right w:val="none" w:sz="0" w:space="0" w:color="auto"/>
      </w:divBdr>
      <w:divsChild>
        <w:div w:id="632176488">
          <w:marLeft w:val="0"/>
          <w:marRight w:val="0"/>
          <w:marTop w:val="75"/>
          <w:marBottom w:val="75"/>
          <w:divBdr>
            <w:top w:val="none" w:sz="0" w:space="0" w:color="auto"/>
            <w:left w:val="none" w:sz="0" w:space="0" w:color="auto"/>
            <w:bottom w:val="none" w:sz="0" w:space="0" w:color="auto"/>
            <w:right w:val="none" w:sz="0" w:space="0" w:color="auto"/>
          </w:divBdr>
        </w:div>
      </w:divsChild>
    </w:div>
    <w:div w:id="159271252">
      <w:bodyDiv w:val="1"/>
      <w:marLeft w:val="0"/>
      <w:marRight w:val="0"/>
      <w:marTop w:val="0"/>
      <w:marBottom w:val="0"/>
      <w:divBdr>
        <w:top w:val="none" w:sz="0" w:space="0" w:color="auto"/>
        <w:left w:val="none" w:sz="0" w:space="0" w:color="auto"/>
        <w:bottom w:val="none" w:sz="0" w:space="0" w:color="auto"/>
        <w:right w:val="none" w:sz="0" w:space="0" w:color="auto"/>
      </w:divBdr>
      <w:divsChild>
        <w:div w:id="215550790">
          <w:marLeft w:val="0"/>
          <w:marRight w:val="0"/>
          <w:marTop w:val="75"/>
          <w:marBottom w:val="75"/>
          <w:divBdr>
            <w:top w:val="none" w:sz="0" w:space="0" w:color="auto"/>
            <w:left w:val="none" w:sz="0" w:space="0" w:color="auto"/>
            <w:bottom w:val="none" w:sz="0" w:space="0" w:color="auto"/>
            <w:right w:val="none" w:sz="0" w:space="0" w:color="auto"/>
          </w:divBdr>
        </w:div>
      </w:divsChild>
    </w:div>
    <w:div w:id="168101432">
      <w:bodyDiv w:val="1"/>
      <w:marLeft w:val="0"/>
      <w:marRight w:val="0"/>
      <w:marTop w:val="0"/>
      <w:marBottom w:val="0"/>
      <w:divBdr>
        <w:top w:val="none" w:sz="0" w:space="0" w:color="auto"/>
        <w:left w:val="none" w:sz="0" w:space="0" w:color="auto"/>
        <w:bottom w:val="none" w:sz="0" w:space="0" w:color="auto"/>
        <w:right w:val="none" w:sz="0" w:space="0" w:color="auto"/>
      </w:divBdr>
    </w:div>
    <w:div w:id="184289403">
      <w:bodyDiv w:val="1"/>
      <w:marLeft w:val="0"/>
      <w:marRight w:val="0"/>
      <w:marTop w:val="0"/>
      <w:marBottom w:val="0"/>
      <w:divBdr>
        <w:top w:val="none" w:sz="0" w:space="0" w:color="auto"/>
        <w:left w:val="none" w:sz="0" w:space="0" w:color="auto"/>
        <w:bottom w:val="none" w:sz="0" w:space="0" w:color="auto"/>
        <w:right w:val="none" w:sz="0" w:space="0" w:color="auto"/>
      </w:divBdr>
      <w:divsChild>
        <w:div w:id="363943342">
          <w:marLeft w:val="0"/>
          <w:marRight w:val="0"/>
          <w:marTop w:val="75"/>
          <w:marBottom w:val="75"/>
          <w:divBdr>
            <w:top w:val="none" w:sz="0" w:space="0" w:color="auto"/>
            <w:left w:val="none" w:sz="0" w:space="0" w:color="auto"/>
            <w:bottom w:val="none" w:sz="0" w:space="0" w:color="auto"/>
            <w:right w:val="none" w:sz="0" w:space="0" w:color="auto"/>
          </w:divBdr>
        </w:div>
      </w:divsChild>
    </w:div>
    <w:div w:id="215892759">
      <w:bodyDiv w:val="1"/>
      <w:marLeft w:val="0"/>
      <w:marRight w:val="0"/>
      <w:marTop w:val="0"/>
      <w:marBottom w:val="0"/>
      <w:divBdr>
        <w:top w:val="none" w:sz="0" w:space="0" w:color="auto"/>
        <w:left w:val="none" w:sz="0" w:space="0" w:color="auto"/>
        <w:bottom w:val="none" w:sz="0" w:space="0" w:color="auto"/>
        <w:right w:val="none" w:sz="0" w:space="0" w:color="auto"/>
      </w:divBdr>
    </w:div>
    <w:div w:id="231737814">
      <w:bodyDiv w:val="1"/>
      <w:marLeft w:val="0"/>
      <w:marRight w:val="0"/>
      <w:marTop w:val="0"/>
      <w:marBottom w:val="0"/>
      <w:divBdr>
        <w:top w:val="none" w:sz="0" w:space="0" w:color="auto"/>
        <w:left w:val="none" w:sz="0" w:space="0" w:color="auto"/>
        <w:bottom w:val="none" w:sz="0" w:space="0" w:color="auto"/>
        <w:right w:val="none" w:sz="0" w:space="0" w:color="auto"/>
      </w:divBdr>
      <w:divsChild>
        <w:div w:id="166602898">
          <w:marLeft w:val="0"/>
          <w:marRight w:val="0"/>
          <w:marTop w:val="75"/>
          <w:marBottom w:val="75"/>
          <w:divBdr>
            <w:top w:val="none" w:sz="0" w:space="0" w:color="auto"/>
            <w:left w:val="none" w:sz="0" w:space="0" w:color="auto"/>
            <w:bottom w:val="none" w:sz="0" w:space="0" w:color="auto"/>
            <w:right w:val="none" w:sz="0" w:space="0" w:color="auto"/>
          </w:divBdr>
        </w:div>
      </w:divsChild>
    </w:div>
    <w:div w:id="243028220">
      <w:bodyDiv w:val="1"/>
      <w:marLeft w:val="0"/>
      <w:marRight w:val="0"/>
      <w:marTop w:val="0"/>
      <w:marBottom w:val="0"/>
      <w:divBdr>
        <w:top w:val="none" w:sz="0" w:space="0" w:color="auto"/>
        <w:left w:val="none" w:sz="0" w:space="0" w:color="auto"/>
        <w:bottom w:val="none" w:sz="0" w:space="0" w:color="auto"/>
        <w:right w:val="none" w:sz="0" w:space="0" w:color="auto"/>
      </w:divBdr>
      <w:divsChild>
        <w:div w:id="114564992">
          <w:marLeft w:val="0"/>
          <w:marRight w:val="0"/>
          <w:marTop w:val="75"/>
          <w:marBottom w:val="75"/>
          <w:divBdr>
            <w:top w:val="none" w:sz="0" w:space="0" w:color="auto"/>
            <w:left w:val="none" w:sz="0" w:space="0" w:color="auto"/>
            <w:bottom w:val="none" w:sz="0" w:space="0" w:color="auto"/>
            <w:right w:val="none" w:sz="0" w:space="0" w:color="auto"/>
          </w:divBdr>
        </w:div>
      </w:divsChild>
    </w:div>
    <w:div w:id="357321274">
      <w:bodyDiv w:val="1"/>
      <w:marLeft w:val="0"/>
      <w:marRight w:val="0"/>
      <w:marTop w:val="0"/>
      <w:marBottom w:val="0"/>
      <w:divBdr>
        <w:top w:val="none" w:sz="0" w:space="0" w:color="auto"/>
        <w:left w:val="none" w:sz="0" w:space="0" w:color="auto"/>
        <w:bottom w:val="none" w:sz="0" w:space="0" w:color="auto"/>
        <w:right w:val="none" w:sz="0" w:space="0" w:color="auto"/>
      </w:divBdr>
      <w:divsChild>
        <w:div w:id="105201782">
          <w:marLeft w:val="0"/>
          <w:marRight w:val="0"/>
          <w:marTop w:val="75"/>
          <w:marBottom w:val="75"/>
          <w:divBdr>
            <w:top w:val="none" w:sz="0" w:space="0" w:color="auto"/>
            <w:left w:val="none" w:sz="0" w:space="0" w:color="auto"/>
            <w:bottom w:val="none" w:sz="0" w:space="0" w:color="auto"/>
            <w:right w:val="none" w:sz="0" w:space="0" w:color="auto"/>
          </w:divBdr>
        </w:div>
      </w:divsChild>
    </w:div>
    <w:div w:id="407114882">
      <w:bodyDiv w:val="1"/>
      <w:marLeft w:val="0"/>
      <w:marRight w:val="0"/>
      <w:marTop w:val="0"/>
      <w:marBottom w:val="0"/>
      <w:divBdr>
        <w:top w:val="none" w:sz="0" w:space="0" w:color="auto"/>
        <w:left w:val="none" w:sz="0" w:space="0" w:color="auto"/>
        <w:bottom w:val="none" w:sz="0" w:space="0" w:color="auto"/>
        <w:right w:val="none" w:sz="0" w:space="0" w:color="auto"/>
      </w:divBdr>
    </w:div>
    <w:div w:id="545874291">
      <w:bodyDiv w:val="1"/>
      <w:marLeft w:val="0"/>
      <w:marRight w:val="0"/>
      <w:marTop w:val="0"/>
      <w:marBottom w:val="0"/>
      <w:divBdr>
        <w:top w:val="none" w:sz="0" w:space="0" w:color="auto"/>
        <w:left w:val="none" w:sz="0" w:space="0" w:color="auto"/>
        <w:bottom w:val="none" w:sz="0" w:space="0" w:color="auto"/>
        <w:right w:val="none" w:sz="0" w:space="0" w:color="auto"/>
      </w:divBdr>
      <w:divsChild>
        <w:div w:id="869149667">
          <w:marLeft w:val="0"/>
          <w:marRight w:val="0"/>
          <w:marTop w:val="0"/>
          <w:marBottom w:val="0"/>
          <w:divBdr>
            <w:top w:val="none" w:sz="0" w:space="0" w:color="auto"/>
            <w:left w:val="single" w:sz="6" w:space="23" w:color="E1E1E1"/>
            <w:bottom w:val="none" w:sz="0" w:space="0" w:color="auto"/>
            <w:right w:val="none" w:sz="0" w:space="0" w:color="auto"/>
          </w:divBdr>
        </w:div>
        <w:div w:id="433786732">
          <w:marLeft w:val="0"/>
          <w:marRight w:val="0"/>
          <w:marTop w:val="0"/>
          <w:marBottom w:val="300"/>
          <w:divBdr>
            <w:top w:val="single" w:sz="18" w:space="0" w:color="F7F7F7"/>
            <w:left w:val="single" w:sz="18" w:space="0" w:color="F7F7F7"/>
            <w:bottom w:val="single" w:sz="18" w:space="0" w:color="F7F7F7"/>
            <w:right w:val="single" w:sz="18" w:space="0" w:color="F7F7F7"/>
          </w:divBdr>
        </w:div>
        <w:div w:id="789788467">
          <w:marLeft w:val="0"/>
          <w:marRight w:val="0"/>
          <w:marTop w:val="0"/>
          <w:marBottom w:val="150"/>
          <w:divBdr>
            <w:top w:val="none" w:sz="0" w:space="0" w:color="auto"/>
            <w:left w:val="none" w:sz="0" w:space="0" w:color="auto"/>
            <w:bottom w:val="none" w:sz="0" w:space="0" w:color="auto"/>
            <w:right w:val="none" w:sz="0" w:space="0" w:color="auto"/>
          </w:divBdr>
        </w:div>
        <w:div w:id="1250652108">
          <w:marLeft w:val="0"/>
          <w:marRight w:val="0"/>
          <w:marTop w:val="0"/>
          <w:marBottom w:val="300"/>
          <w:divBdr>
            <w:top w:val="none" w:sz="0" w:space="0" w:color="auto"/>
            <w:left w:val="none" w:sz="0" w:space="0" w:color="auto"/>
            <w:bottom w:val="none" w:sz="0" w:space="0" w:color="auto"/>
            <w:right w:val="none" w:sz="0" w:space="0" w:color="auto"/>
          </w:divBdr>
          <w:divsChild>
            <w:div w:id="404375178">
              <w:marLeft w:val="0"/>
              <w:marRight w:val="0"/>
              <w:marTop w:val="0"/>
              <w:marBottom w:val="0"/>
              <w:divBdr>
                <w:top w:val="none" w:sz="0" w:space="0" w:color="auto"/>
                <w:left w:val="none" w:sz="0" w:space="0" w:color="auto"/>
                <w:bottom w:val="none" w:sz="0" w:space="0" w:color="auto"/>
                <w:right w:val="none" w:sz="0" w:space="0" w:color="auto"/>
              </w:divBdr>
              <w:divsChild>
                <w:div w:id="894703420">
                  <w:marLeft w:val="0"/>
                  <w:marRight w:val="0"/>
                  <w:marTop w:val="75"/>
                  <w:marBottom w:val="75"/>
                  <w:divBdr>
                    <w:top w:val="none" w:sz="0" w:space="0" w:color="auto"/>
                    <w:left w:val="none" w:sz="0" w:space="0" w:color="auto"/>
                    <w:bottom w:val="none" w:sz="0" w:space="0" w:color="auto"/>
                    <w:right w:val="none" w:sz="0" w:space="0" w:color="auto"/>
                  </w:divBdr>
                </w:div>
                <w:div w:id="1751072675">
                  <w:marLeft w:val="0"/>
                  <w:marRight w:val="0"/>
                  <w:marTop w:val="0"/>
                  <w:marBottom w:val="0"/>
                  <w:divBdr>
                    <w:top w:val="none" w:sz="0" w:space="0" w:color="auto"/>
                    <w:left w:val="none" w:sz="0" w:space="0" w:color="auto"/>
                    <w:bottom w:val="none" w:sz="0" w:space="0" w:color="auto"/>
                    <w:right w:val="none" w:sz="0" w:space="0" w:color="auto"/>
                  </w:divBdr>
                </w:div>
                <w:div w:id="1731416532">
                  <w:marLeft w:val="0"/>
                  <w:marRight w:val="0"/>
                  <w:marTop w:val="0"/>
                  <w:marBottom w:val="0"/>
                  <w:divBdr>
                    <w:top w:val="none" w:sz="0" w:space="0" w:color="auto"/>
                    <w:left w:val="none" w:sz="0" w:space="0" w:color="auto"/>
                    <w:bottom w:val="none" w:sz="0" w:space="0" w:color="auto"/>
                    <w:right w:val="none" w:sz="0" w:space="0" w:color="auto"/>
                  </w:divBdr>
                </w:div>
                <w:div w:id="1362508916">
                  <w:marLeft w:val="0"/>
                  <w:marRight w:val="0"/>
                  <w:marTop w:val="75"/>
                  <w:marBottom w:val="75"/>
                  <w:divBdr>
                    <w:top w:val="none" w:sz="0" w:space="0" w:color="auto"/>
                    <w:left w:val="none" w:sz="0" w:space="0" w:color="auto"/>
                    <w:bottom w:val="none" w:sz="0" w:space="0" w:color="auto"/>
                    <w:right w:val="none" w:sz="0" w:space="0" w:color="auto"/>
                  </w:divBdr>
                </w:div>
                <w:div w:id="1412463609">
                  <w:marLeft w:val="0"/>
                  <w:marRight w:val="0"/>
                  <w:marTop w:val="0"/>
                  <w:marBottom w:val="0"/>
                  <w:divBdr>
                    <w:top w:val="none" w:sz="0" w:space="0" w:color="auto"/>
                    <w:left w:val="none" w:sz="0" w:space="0" w:color="auto"/>
                    <w:bottom w:val="none" w:sz="0" w:space="0" w:color="auto"/>
                    <w:right w:val="none" w:sz="0" w:space="0" w:color="auto"/>
                  </w:divBdr>
                </w:div>
                <w:div w:id="43162893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560602856">
      <w:bodyDiv w:val="1"/>
      <w:marLeft w:val="0"/>
      <w:marRight w:val="0"/>
      <w:marTop w:val="0"/>
      <w:marBottom w:val="0"/>
      <w:divBdr>
        <w:top w:val="none" w:sz="0" w:space="0" w:color="auto"/>
        <w:left w:val="none" w:sz="0" w:space="0" w:color="auto"/>
        <w:bottom w:val="none" w:sz="0" w:space="0" w:color="auto"/>
        <w:right w:val="none" w:sz="0" w:space="0" w:color="auto"/>
      </w:divBdr>
    </w:div>
    <w:div w:id="561452089">
      <w:bodyDiv w:val="1"/>
      <w:marLeft w:val="0"/>
      <w:marRight w:val="0"/>
      <w:marTop w:val="0"/>
      <w:marBottom w:val="0"/>
      <w:divBdr>
        <w:top w:val="none" w:sz="0" w:space="0" w:color="auto"/>
        <w:left w:val="none" w:sz="0" w:space="0" w:color="auto"/>
        <w:bottom w:val="none" w:sz="0" w:space="0" w:color="auto"/>
        <w:right w:val="none" w:sz="0" w:space="0" w:color="auto"/>
      </w:divBdr>
      <w:divsChild>
        <w:div w:id="1502698526">
          <w:marLeft w:val="0"/>
          <w:marRight w:val="0"/>
          <w:marTop w:val="75"/>
          <w:marBottom w:val="75"/>
          <w:divBdr>
            <w:top w:val="none" w:sz="0" w:space="0" w:color="auto"/>
            <w:left w:val="none" w:sz="0" w:space="0" w:color="auto"/>
            <w:bottom w:val="none" w:sz="0" w:space="0" w:color="auto"/>
            <w:right w:val="none" w:sz="0" w:space="0" w:color="auto"/>
          </w:divBdr>
        </w:div>
      </w:divsChild>
    </w:div>
    <w:div w:id="604574753">
      <w:bodyDiv w:val="1"/>
      <w:marLeft w:val="0"/>
      <w:marRight w:val="0"/>
      <w:marTop w:val="0"/>
      <w:marBottom w:val="0"/>
      <w:divBdr>
        <w:top w:val="none" w:sz="0" w:space="0" w:color="auto"/>
        <w:left w:val="none" w:sz="0" w:space="0" w:color="auto"/>
        <w:bottom w:val="none" w:sz="0" w:space="0" w:color="auto"/>
        <w:right w:val="none" w:sz="0" w:space="0" w:color="auto"/>
      </w:divBdr>
      <w:divsChild>
        <w:div w:id="572548237">
          <w:marLeft w:val="0"/>
          <w:marRight w:val="0"/>
          <w:marTop w:val="75"/>
          <w:marBottom w:val="75"/>
          <w:divBdr>
            <w:top w:val="none" w:sz="0" w:space="0" w:color="auto"/>
            <w:left w:val="none" w:sz="0" w:space="0" w:color="auto"/>
            <w:bottom w:val="none" w:sz="0" w:space="0" w:color="auto"/>
            <w:right w:val="none" w:sz="0" w:space="0" w:color="auto"/>
          </w:divBdr>
        </w:div>
      </w:divsChild>
    </w:div>
    <w:div w:id="748845912">
      <w:bodyDiv w:val="1"/>
      <w:marLeft w:val="0"/>
      <w:marRight w:val="0"/>
      <w:marTop w:val="0"/>
      <w:marBottom w:val="0"/>
      <w:divBdr>
        <w:top w:val="none" w:sz="0" w:space="0" w:color="auto"/>
        <w:left w:val="none" w:sz="0" w:space="0" w:color="auto"/>
        <w:bottom w:val="none" w:sz="0" w:space="0" w:color="auto"/>
        <w:right w:val="none" w:sz="0" w:space="0" w:color="auto"/>
      </w:divBdr>
      <w:divsChild>
        <w:div w:id="1024795211">
          <w:marLeft w:val="0"/>
          <w:marRight w:val="0"/>
          <w:marTop w:val="75"/>
          <w:marBottom w:val="75"/>
          <w:divBdr>
            <w:top w:val="none" w:sz="0" w:space="0" w:color="auto"/>
            <w:left w:val="none" w:sz="0" w:space="0" w:color="auto"/>
            <w:bottom w:val="none" w:sz="0" w:space="0" w:color="auto"/>
            <w:right w:val="none" w:sz="0" w:space="0" w:color="auto"/>
          </w:divBdr>
        </w:div>
      </w:divsChild>
    </w:div>
    <w:div w:id="788083512">
      <w:bodyDiv w:val="1"/>
      <w:marLeft w:val="0"/>
      <w:marRight w:val="0"/>
      <w:marTop w:val="0"/>
      <w:marBottom w:val="0"/>
      <w:divBdr>
        <w:top w:val="none" w:sz="0" w:space="0" w:color="auto"/>
        <w:left w:val="none" w:sz="0" w:space="0" w:color="auto"/>
        <w:bottom w:val="none" w:sz="0" w:space="0" w:color="auto"/>
        <w:right w:val="none" w:sz="0" w:space="0" w:color="auto"/>
      </w:divBdr>
    </w:div>
    <w:div w:id="811290116">
      <w:bodyDiv w:val="1"/>
      <w:marLeft w:val="0"/>
      <w:marRight w:val="0"/>
      <w:marTop w:val="0"/>
      <w:marBottom w:val="0"/>
      <w:divBdr>
        <w:top w:val="none" w:sz="0" w:space="0" w:color="auto"/>
        <w:left w:val="none" w:sz="0" w:space="0" w:color="auto"/>
        <w:bottom w:val="none" w:sz="0" w:space="0" w:color="auto"/>
        <w:right w:val="none" w:sz="0" w:space="0" w:color="auto"/>
      </w:divBdr>
      <w:divsChild>
        <w:div w:id="470830240">
          <w:marLeft w:val="0"/>
          <w:marRight w:val="0"/>
          <w:marTop w:val="75"/>
          <w:marBottom w:val="75"/>
          <w:divBdr>
            <w:top w:val="none" w:sz="0" w:space="0" w:color="auto"/>
            <w:left w:val="none" w:sz="0" w:space="0" w:color="auto"/>
            <w:bottom w:val="none" w:sz="0" w:space="0" w:color="auto"/>
            <w:right w:val="none" w:sz="0" w:space="0" w:color="auto"/>
          </w:divBdr>
        </w:div>
      </w:divsChild>
    </w:div>
    <w:div w:id="842628915">
      <w:bodyDiv w:val="1"/>
      <w:marLeft w:val="0"/>
      <w:marRight w:val="0"/>
      <w:marTop w:val="0"/>
      <w:marBottom w:val="0"/>
      <w:divBdr>
        <w:top w:val="none" w:sz="0" w:space="0" w:color="auto"/>
        <w:left w:val="none" w:sz="0" w:space="0" w:color="auto"/>
        <w:bottom w:val="none" w:sz="0" w:space="0" w:color="auto"/>
        <w:right w:val="none" w:sz="0" w:space="0" w:color="auto"/>
      </w:divBdr>
      <w:divsChild>
        <w:div w:id="479615157">
          <w:marLeft w:val="0"/>
          <w:marRight w:val="0"/>
          <w:marTop w:val="75"/>
          <w:marBottom w:val="75"/>
          <w:divBdr>
            <w:top w:val="none" w:sz="0" w:space="0" w:color="auto"/>
            <w:left w:val="none" w:sz="0" w:space="0" w:color="auto"/>
            <w:bottom w:val="none" w:sz="0" w:space="0" w:color="auto"/>
            <w:right w:val="none" w:sz="0" w:space="0" w:color="auto"/>
          </w:divBdr>
        </w:div>
      </w:divsChild>
    </w:div>
    <w:div w:id="923882662">
      <w:bodyDiv w:val="1"/>
      <w:marLeft w:val="0"/>
      <w:marRight w:val="0"/>
      <w:marTop w:val="0"/>
      <w:marBottom w:val="0"/>
      <w:divBdr>
        <w:top w:val="none" w:sz="0" w:space="0" w:color="auto"/>
        <w:left w:val="none" w:sz="0" w:space="0" w:color="auto"/>
        <w:bottom w:val="none" w:sz="0" w:space="0" w:color="auto"/>
        <w:right w:val="none" w:sz="0" w:space="0" w:color="auto"/>
      </w:divBdr>
    </w:div>
    <w:div w:id="954020276">
      <w:bodyDiv w:val="1"/>
      <w:marLeft w:val="0"/>
      <w:marRight w:val="0"/>
      <w:marTop w:val="0"/>
      <w:marBottom w:val="0"/>
      <w:divBdr>
        <w:top w:val="none" w:sz="0" w:space="0" w:color="auto"/>
        <w:left w:val="none" w:sz="0" w:space="0" w:color="auto"/>
        <w:bottom w:val="none" w:sz="0" w:space="0" w:color="auto"/>
        <w:right w:val="none" w:sz="0" w:space="0" w:color="auto"/>
      </w:divBdr>
    </w:div>
    <w:div w:id="972641112">
      <w:bodyDiv w:val="1"/>
      <w:marLeft w:val="0"/>
      <w:marRight w:val="0"/>
      <w:marTop w:val="0"/>
      <w:marBottom w:val="0"/>
      <w:divBdr>
        <w:top w:val="none" w:sz="0" w:space="0" w:color="auto"/>
        <w:left w:val="none" w:sz="0" w:space="0" w:color="auto"/>
        <w:bottom w:val="none" w:sz="0" w:space="0" w:color="auto"/>
        <w:right w:val="none" w:sz="0" w:space="0" w:color="auto"/>
      </w:divBdr>
      <w:divsChild>
        <w:div w:id="1802261908">
          <w:marLeft w:val="0"/>
          <w:marRight w:val="0"/>
          <w:marTop w:val="75"/>
          <w:marBottom w:val="75"/>
          <w:divBdr>
            <w:top w:val="none" w:sz="0" w:space="0" w:color="auto"/>
            <w:left w:val="none" w:sz="0" w:space="0" w:color="auto"/>
            <w:bottom w:val="none" w:sz="0" w:space="0" w:color="auto"/>
            <w:right w:val="none" w:sz="0" w:space="0" w:color="auto"/>
          </w:divBdr>
        </w:div>
      </w:divsChild>
    </w:div>
    <w:div w:id="1083069676">
      <w:bodyDiv w:val="1"/>
      <w:marLeft w:val="0"/>
      <w:marRight w:val="0"/>
      <w:marTop w:val="0"/>
      <w:marBottom w:val="0"/>
      <w:divBdr>
        <w:top w:val="none" w:sz="0" w:space="0" w:color="auto"/>
        <w:left w:val="none" w:sz="0" w:space="0" w:color="auto"/>
        <w:bottom w:val="none" w:sz="0" w:space="0" w:color="auto"/>
        <w:right w:val="none" w:sz="0" w:space="0" w:color="auto"/>
      </w:divBdr>
      <w:divsChild>
        <w:div w:id="1509172458">
          <w:marLeft w:val="0"/>
          <w:marRight w:val="0"/>
          <w:marTop w:val="75"/>
          <w:marBottom w:val="75"/>
          <w:divBdr>
            <w:top w:val="none" w:sz="0" w:space="0" w:color="auto"/>
            <w:left w:val="none" w:sz="0" w:space="0" w:color="auto"/>
            <w:bottom w:val="none" w:sz="0" w:space="0" w:color="auto"/>
            <w:right w:val="none" w:sz="0" w:space="0" w:color="auto"/>
          </w:divBdr>
        </w:div>
      </w:divsChild>
    </w:div>
    <w:div w:id="1373730986">
      <w:bodyDiv w:val="1"/>
      <w:marLeft w:val="0"/>
      <w:marRight w:val="0"/>
      <w:marTop w:val="0"/>
      <w:marBottom w:val="0"/>
      <w:divBdr>
        <w:top w:val="none" w:sz="0" w:space="0" w:color="auto"/>
        <w:left w:val="none" w:sz="0" w:space="0" w:color="auto"/>
        <w:bottom w:val="none" w:sz="0" w:space="0" w:color="auto"/>
        <w:right w:val="none" w:sz="0" w:space="0" w:color="auto"/>
      </w:divBdr>
      <w:divsChild>
        <w:div w:id="605236272">
          <w:marLeft w:val="0"/>
          <w:marRight w:val="0"/>
          <w:marTop w:val="75"/>
          <w:marBottom w:val="75"/>
          <w:divBdr>
            <w:top w:val="none" w:sz="0" w:space="0" w:color="auto"/>
            <w:left w:val="none" w:sz="0" w:space="0" w:color="auto"/>
            <w:bottom w:val="none" w:sz="0" w:space="0" w:color="auto"/>
            <w:right w:val="none" w:sz="0" w:space="0" w:color="auto"/>
          </w:divBdr>
        </w:div>
      </w:divsChild>
    </w:div>
    <w:div w:id="1417093819">
      <w:bodyDiv w:val="1"/>
      <w:marLeft w:val="0"/>
      <w:marRight w:val="0"/>
      <w:marTop w:val="0"/>
      <w:marBottom w:val="0"/>
      <w:divBdr>
        <w:top w:val="none" w:sz="0" w:space="0" w:color="auto"/>
        <w:left w:val="none" w:sz="0" w:space="0" w:color="auto"/>
        <w:bottom w:val="none" w:sz="0" w:space="0" w:color="auto"/>
        <w:right w:val="none" w:sz="0" w:space="0" w:color="auto"/>
      </w:divBdr>
    </w:div>
    <w:div w:id="1442727597">
      <w:bodyDiv w:val="1"/>
      <w:marLeft w:val="0"/>
      <w:marRight w:val="0"/>
      <w:marTop w:val="0"/>
      <w:marBottom w:val="0"/>
      <w:divBdr>
        <w:top w:val="none" w:sz="0" w:space="0" w:color="auto"/>
        <w:left w:val="none" w:sz="0" w:space="0" w:color="auto"/>
        <w:bottom w:val="none" w:sz="0" w:space="0" w:color="auto"/>
        <w:right w:val="none" w:sz="0" w:space="0" w:color="auto"/>
      </w:divBdr>
    </w:div>
    <w:div w:id="1523975628">
      <w:bodyDiv w:val="1"/>
      <w:marLeft w:val="0"/>
      <w:marRight w:val="0"/>
      <w:marTop w:val="0"/>
      <w:marBottom w:val="0"/>
      <w:divBdr>
        <w:top w:val="none" w:sz="0" w:space="0" w:color="auto"/>
        <w:left w:val="none" w:sz="0" w:space="0" w:color="auto"/>
        <w:bottom w:val="none" w:sz="0" w:space="0" w:color="auto"/>
        <w:right w:val="none" w:sz="0" w:space="0" w:color="auto"/>
      </w:divBdr>
      <w:divsChild>
        <w:div w:id="879978422">
          <w:marLeft w:val="0"/>
          <w:marRight w:val="0"/>
          <w:marTop w:val="75"/>
          <w:marBottom w:val="75"/>
          <w:divBdr>
            <w:top w:val="none" w:sz="0" w:space="0" w:color="auto"/>
            <w:left w:val="none" w:sz="0" w:space="0" w:color="auto"/>
            <w:bottom w:val="none" w:sz="0" w:space="0" w:color="auto"/>
            <w:right w:val="none" w:sz="0" w:space="0" w:color="auto"/>
          </w:divBdr>
        </w:div>
      </w:divsChild>
    </w:div>
    <w:div w:id="1573545959">
      <w:bodyDiv w:val="1"/>
      <w:marLeft w:val="0"/>
      <w:marRight w:val="0"/>
      <w:marTop w:val="0"/>
      <w:marBottom w:val="0"/>
      <w:divBdr>
        <w:top w:val="none" w:sz="0" w:space="0" w:color="auto"/>
        <w:left w:val="none" w:sz="0" w:space="0" w:color="auto"/>
        <w:bottom w:val="none" w:sz="0" w:space="0" w:color="auto"/>
        <w:right w:val="none" w:sz="0" w:space="0" w:color="auto"/>
      </w:divBdr>
    </w:div>
    <w:div w:id="1599868246">
      <w:bodyDiv w:val="1"/>
      <w:marLeft w:val="0"/>
      <w:marRight w:val="0"/>
      <w:marTop w:val="0"/>
      <w:marBottom w:val="0"/>
      <w:divBdr>
        <w:top w:val="none" w:sz="0" w:space="0" w:color="auto"/>
        <w:left w:val="none" w:sz="0" w:space="0" w:color="auto"/>
        <w:bottom w:val="none" w:sz="0" w:space="0" w:color="auto"/>
        <w:right w:val="none" w:sz="0" w:space="0" w:color="auto"/>
      </w:divBdr>
      <w:divsChild>
        <w:div w:id="1667394413">
          <w:marLeft w:val="0"/>
          <w:marRight w:val="0"/>
          <w:marTop w:val="75"/>
          <w:marBottom w:val="75"/>
          <w:divBdr>
            <w:top w:val="none" w:sz="0" w:space="0" w:color="auto"/>
            <w:left w:val="none" w:sz="0" w:space="0" w:color="auto"/>
            <w:bottom w:val="none" w:sz="0" w:space="0" w:color="auto"/>
            <w:right w:val="none" w:sz="0" w:space="0" w:color="auto"/>
          </w:divBdr>
        </w:div>
      </w:divsChild>
    </w:div>
    <w:div w:id="1685129598">
      <w:bodyDiv w:val="1"/>
      <w:marLeft w:val="0"/>
      <w:marRight w:val="0"/>
      <w:marTop w:val="0"/>
      <w:marBottom w:val="0"/>
      <w:divBdr>
        <w:top w:val="none" w:sz="0" w:space="0" w:color="auto"/>
        <w:left w:val="none" w:sz="0" w:space="0" w:color="auto"/>
        <w:bottom w:val="none" w:sz="0" w:space="0" w:color="auto"/>
        <w:right w:val="none" w:sz="0" w:space="0" w:color="auto"/>
      </w:divBdr>
      <w:divsChild>
        <w:div w:id="90859146">
          <w:marLeft w:val="0"/>
          <w:marRight w:val="0"/>
          <w:marTop w:val="75"/>
          <w:marBottom w:val="75"/>
          <w:divBdr>
            <w:top w:val="none" w:sz="0" w:space="0" w:color="auto"/>
            <w:left w:val="none" w:sz="0" w:space="0" w:color="auto"/>
            <w:bottom w:val="none" w:sz="0" w:space="0" w:color="auto"/>
            <w:right w:val="none" w:sz="0" w:space="0" w:color="auto"/>
          </w:divBdr>
        </w:div>
      </w:divsChild>
    </w:div>
    <w:div w:id="1724256266">
      <w:bodyDiv w:val="1"/>
      <w:marLeft w:val="0"/>
      <w:marRight w:val="0"/>
      <w:marTop w:val="0"/>
      <w:marBottom w:val="0"/>
      <w:divBdr>
        <w:top w:val="none" w:sz="0" w:space="0" w:color="auto"/>
        <w:left w:val="none" w:sz="0" w:space="0" w:color="auto"/>
        <w:bottom w:val="none" w:sz="0" w:space="0" w:color="auto"/>
        <w:right w:val="none" w:sz="0" w:space="0" w:color="auto"/>
      </w:divBdr>
      <w:divsChild>
        <w:div w:id="210966596">
          <w:marLeft w:val="0"/>
          <w:marRight w:val="0"/>
          <w:marTop w:val="75"/>
          <w:marBottom w:val="75"/>
          <w:divBdr>
            <w:top w:val="none" w:sz="0" w:space="0" w:color="auto"/>
            <w:left w:val="none" w:sz="0" w:space="0" w:color="auto"/>
            <w:bottom w:val="none" w:sz="0" w:space="0" w:color="auto"/>
            <w:right w:val="none" w:sz="0" w:space="0" w:color="auto"/>
          </w:divBdr>
        </w:div>
      </w:divsChild>
    </w:div>
    <w:div w:id="1725178080">
      <w:bodyDiv w:val="1"/>
      <w:marLeft w:val="0"/>
      <w:marRight w:val="0"/>
      <w:marTop w:val="0"/>
      <w:marBottom w:val="0"/>
      <w:divBdr>
        <w:top w:val="none" w:sz="0" w:space="0" w:color="auto"/>
        <w:left w:val="none" w:sz="0" w:space="0" w:color="auto"/>
        <w:bottom w:val="none" w:sz="0" w:space="0" w:color="auto"/>
        <w:right w:val="none" w:sz="0" w:space="0" w:color="auto"/>
      </w:divBdr>
      <w:divsChild>
        <w:div w:id="942105106">
          <w:marLeft w:val="0"/>
          <w:marRight w:val="0"/>
          <w:marTop w:val="75"/>
          <w:marBottom w:val="75"/>
          <w:divBdr>
            <w:top w:val="none" w:sz="0" w:space="0" w:color="auto"/>
            <w:left w:val="none" w:sz="0" w:space="0" w:color="auto"/>
            <w:bottom w:val="none" w:sz="0" w:space="0" w:color="auto"/>
            <w:right w:val="none" w:sz="0" w:space="0" w:color="auto"/>
          </w:divBdr>
        </w:div>
      </w:divsChild>
    </w:div>
    <w:div w:id="1762288302">
      <w:bodyDiv w:val="1"/>
      <w:marLeft w:val="0"/>
      <w:marRight w:val="0"/>
      <w:marTop w:val="0"/>
      <w:marBottom w:val="0"/>
      <w:divBdr>
        <w:top w:val="none" w:sz="0" w:space="0" w:color="auto"/>
        <w:left w:val="none" w:sz="0" w:space="0" w:color="auto"/>
        <w:bottom w:val="none" w:sz="0" w:space="0" w:color="auto"/>
        <w:right w:val="none" w:sz="0" w:space="0" w:color="auto"/>
      </w:divBdr>
      <w:divsChild>
        <w:div w:id="914978387">
          <w:marLeft w:val="0"/>
          <w:marRight w:val="0"/>
          <w:marTop w:val="75"/>
          <w:marBottom w:val="75"/>
          <w:divBdr>
            <w:top w:val="none" w:sz="0" w:space="0" w:color="auto"/>
            <w:left w:val="none" w:sz="0" w:space="0" w:color="auto"/>
            <w:bottom w:val="none" w:sz="0" w:space="0" w:color="auto"/>
            <w:right w:val="none" w:sz="0" w:space="0" w:color="auto"/>
          </w:divBdr>
        </w:div>
      </w:divsChild>
    </w:div>
    <w:div w:id="1778862766">
      <w:bodyDiv w:val="1"/>
      <w:marLeft w:val="0"/>
      <w:marRight w:val="0"/>
      <w:marTop w:val="0"/>
      <w:marBottom w:val="0"/>
      <w:divBdr>
        <w:top w:val="none" w:sz="0" w:space="0" w:color="auto"/>
        <w:left w:val="none" w:sz="0" w:space="0" w:color="auto"/>
        <w:bottom w:val="none" w:sz="0" w:space="0" w:color="auto"/>
        <w:right w:val="none" w:sz="0" w:space="0" w:color="auto"/>
      </w:divBdr>
      <w:divsChild>
        <w:div w:id="680857864">
          <w:marLeft w:val="0"/>
          <w:marRight w:val="0"/>
          <w:marTop w:val="75"/>
          <w:marBottom w:val="75"/>
          <w:divBdr>
            <w:top w:val="none" w:sz="0" w:space="0" w:color="auto"/>
            <w:left w:val="none" w:sz="0" w:space="0" w:color="auto"/>
            <w:bottom w:val="none" w:sz="0" w:space="0" w:color="auto"/>
            <w:right w:val="none" w:sz="0" w:space="0" w:color="auto"/>
          </w:divBdr>
        </w:div>
      </w:divsChild>
    </w:div>
    <w:div w:id="1792941348">
      <w:bodyDiv w:val="1"/>
      <w:marLeft w:val="0"/>
      <w:marRight w:val="0"/>
      <w:marTop w:val="0"/>
      <w:marBottom w:val="0"/>
      <w:divBdr>
        <w:top w:val="none" w:sz="0" w:space="0" w:color="auto"/>
        <w:left w:val="none" w:sz="0" w:space="0" w:color="auto"/>
        <w:bottom w:val="none" w:sz="0" w:space="0" w:color="auto"/>
        <w:right w:val="none" w:sz="0" w:space="0" w:color="auto"/>
      </w:divBdr>
      <w:divsChild>
        <w:div w:id="1503081331">
          <w:marLeft w:val="0"/>
          <w:marRight w:val="0"/>
          <w:marTop w:val="75"/>
          <w:marBottom w:val="75"/>
          <w:divBdr>
            <w:top w:val="none" w:sz="0" w:space="0" w:color="auto"/>
            <w:left w:val="none" w:sz="0" w:space="0" w:color="auto"/>
            <w:bottom w:val="none" w:sz="0" w:space="0" w:color="auto"/>
            <w:right w:val="none" w:sz="0" w:space="0" w:color="auto"/>
          </w:divBdr>
        </w:div>
      </w:divsChild>
    </w:div>
    <w:div w:id="1913196809">
      <w:bodyDiv w:val="1"/>
      <w:marLeft w:val="0"/>
      <w:marRight w:val="0"/>
      <w:marTop w:val="0"/>
      <w:marBottom w:val="0"/>
      <w:divBdr>
        <w:top w:val="none" w:sz="0" w:space="0" w:color="auto"/>
        <w:left w:val="none" w:sz="0" w:space="0" w:color="auto"/>
        <w:bottom w:val="none" w:sz="0" w:space="0" w:color="auto"/>
        <w:right w:val="none" w:sz="0" w:space="0" w:color="auto"/>
      </w:divBdr>
      <w:divsChild>
        <w:div w:id="2003195536">
          <w:marLeft w:val="0"/>
          <w:marRight w:val="0"/>
          <w:marTop w:val="0"/>
          <w:marBottom w:val="225"/>
          <w:divBdr>
            <w:top w:val="none" w:sz="0" w:space="0" w:color="auto"/>
            <w:left w:val="none" w:sz="0" w:space="0" w:color="auto"/>
            <w:bottom w:val="none" w:sz="0" w:space="0" w:color="auto"/>
            <w:right w:val="none" w:sz="0" w:space="0" w:color="auto"/>
          </w:divBdr>
        </w:div>
      </w:divsChild>
    </w:div>
    <w:div w:id="1932929456">
      <w:bodyDiv w:val="1"/>
      <w:marLeft w:val="0"/>
      <w:marRight w:val="0"/>
      <w:marTop w:val="0"/>
      <w:marBottom w:val="0"/>
      <w:divBdr>
        <w:top w:val="none" w:sz="0" w:space="0" w:color="auto"/>
        <w:left w:val="none" w:sz="0" w:space="0" w:color="auto"/>
        <w:bottom w:val="none" w:sz="0" w:space="0" w:color="auto"/>
        <w:right w:val="none" w:sz="0" w:space="0" w:color="auto"/>
      </w:divBdr>
    </w:div>
    <w:div w:id="1971475444">
      <w:bodyDiv w:val="1"/>
      <w:marLeft w:val="0"/>
      <w:marRight w:val="0"/>
      <w:marTop w:val="0"/>
      <w:marBottom w:val="0"/>
      <w:divBdr>
        <w:top w:val="none" w:sz="0" w:space="0" w:color="auto"/>
        <w:left w:val="none" w:sz="0" w:space="0" w:color="auto"/>
        <w:bottom w:val="none" w:sz="0" w:space="0" w:color="auto"/>
        <w:right w:val="none" w:sz="0" w:space="0" w:color="auto"/>
      </w:divBdr>
      <w:divsChild>
        <w:div w:id="632101472">
          <w:marLeft w:val="0"/>
          <w:marRight w:val="0"/>
          <w:marTop w:val="75"/>
          <w:marBottom w:val="75"/>
          <w:divBdr>
            <w:top w:val="none" w:sz="0" w:space="0" w:color="auto"/>
            <w:left w:val="none" w:sz="0" w:space="0" w:color="auto"/>
            <w:bottom w:val="none" w:sz="0" w:space="0" w:color="auto"/>
            <w:right w:val="none" w:sz="0" w:space="0" w:color="auto"/>
          </w:divBdr>
        </w:div>
      </w:divsChild>
    </w:div>
    <w:div w:id="1971544787">
      <w:bodyDiv w:val="1"/>
      <w:marLeft w:val="0"/>
      <w:marRight w:val="0"/>
      <w:marTop w:val="0"/>
      <w:marBottom w:val="0"/>
      <w:divBdr>
        <w:top w:val="none" w:sz="0" w:space="0" w:color="auto"/>
        <w:left w:val="none" w:sz="0" w:space="0" w:color="auto"/>
        <w:bottom w:val="none" w:sz="0" w:space="0" w:color="auto"/>
        <w:right w:val="none" w:sz="0" w:space="0" w:color="auto"/>
      </w:divBdr>
      <w:divsChild>
        <w:div w:id="2086146633">
          <w:marLeft w:val="0"/>
          <w:marRight w:val="0"/>
          <w:marTop w:val="75"/>
          <w:marBottom w:val="75"/>
          <w:divBdr>
            <w:top w:val="none" w:sz="0" w:space="0" w:color="auto"/>
            <w:left w:val="none" w:sz="0" w:space="0" w:color="auto"/>
            <w:bottom w:val="none" w:sz="0" w:space="0" w:color="auto"/>
            <w:right w:val="none" w:sz="0" w:space="0" w:color="auto"/>
          </w:divBdr>
        </w:div>
      </w:divsChild>
    </w:div>
    <w:div w:id="1993632397">
      <w:bodyDiv w:val="1"/>
      <w:marLeft w:val="0"/>
      <w:marRight w:val="0"/>
      <w:marTop w:val="0"/>
      <w:marBottom w:val="0"/>
      <w:divBdr>
        <w:top w:val="none" w:sz="0" w:space="0" w:color="auto"/>
        <w:left w:val="none" w:sz="0" w:space="0" w:color="auto"/>
        <w:bottom w:val="none" w:sz="0" w:space="0" w:color="auto"/>
        <w:right w:val="none" w:sz="0" w:space="0" w:color="auto"/>
      </w:divBdr>
      <w:divsChild>
        <w:div w:id="1264192075">
          <w:marLeft w:val="0"/>
          <w:marRight w:val="0"/>
          <w:marTop w:val="75"/>
          <w:marBottom w:val="75"/>
          <w:divBdr>
            <w:top w:val="none" w:sz="0" w:space="0" w:color="auto"/>
            <w:left w:val="none" w:sz="0" w:space="0" w:color="auto"/>
            <w:bottom w:val="none" w:sz="0" w:space="0" w:color="auto"/>
            <w:right w:val="none" w:sz="0" w:space="0" w:color="auto"/>
          </w:divBdr>
        </w:div>
      </w:divsChild>
    </w:div>
    <w:div w:id="2032997000">
      <w:bodyDiv w:val="1"/>
      <w:marLeft w:val="0"/>
      <w:marRight w:val="0"/>
      <w:marTop w:val="0"/>
      <w:marBottom w:val="0"/>
      <w:divBdr>
        <w:top w:val="none" w:sz="0" w:space="0" w:color="auto"/>
        <w:left w:val="none" w:sz="0" w:space="0" w:color="auto"/>
        <w:bottom w:val="none" w:sz="0" w:space="0" w:color="auto"/>
        <w:right w:val="none" w:sz="0" w:space="0" w:color="auto"/>
      </w:divBdr>
      <w:divsChild>
        <w:div w:id="432945563">
          <w:marLeft w:val="0"/>
          <w:marRight w:val="0"/>
          <w:marTop w:val="75"/>
          <w:marBottom w:val="75"/>
          <w:divBdr>
            <w:top w:val="none" w:sz="0" w:space="0" w:color="auto"/>
            <w:left w:val="none" w:sz="0" w:space="0" w:color="auto"/>
            <w:bottom w:val="none" w:sz="0" w:space="0" w:color="auto"/>
            <w:right w:val="none" w:sz="0" w:space="0" w:color="auto"/>
          </w:divBdr>
        </w:div>
      </w:divsChild>
    </w:div>
    <w:div w:id="2045517066">
      <w:bodyDiv w:val="1"/>
      <w:marLeft w:val="0"/>
      <w:marRight w:val="0"/>
      <w:marTop w:val="0"/>
      <w:marBottom w:val="0"/>
      <w:divBdr>
        <w:top w:val="none" w:sz="0" w:space="0" w:color="auto"/>
        <w:left w:val="none" w:sz="0" w:space="0" w:color="auto"/>
        <w:bottom w:val="none" w:sz="0" w:space="0" w:color="auto"/>
        <w:right w:val="none" w:sz="0" w:space="0" w:color="auto"/>
      </w:divBdr>
      <w:divsChild>
        <w:div w:id="1720394117">
          <w:marLeft w:val="0"/>
          <w:marRight w:val="0"/>
          <w:marTop w:val="75"/>
          <w:marBottom w:val="75"/>
          <w:divBdr>
            <w:top w:val="none" w:sz="0" w:space="0" w:color="auto"/>
            <w:left w:val="none" w:sz="0" w:space="0" w:color="auto"/>
            <w:bottom w:val="none" w:sz="0" w:space="0" w:color="auto"/>
            <w:right w:val="none" w:sz="0" w:space="0" w:color="auto"/>
          </w:divBdr>
        </w:div>
      </w:divsChild>
    </w:div>
    <w:div w:id="2062510100">
      <w:bodyDiv w:val="1"/>
      <w:marLeft w:val="0"/>
      <w:marRight w:val="0"/>
      <w:marTop w:val="0"/>
      <w:marBottom w:val="0"/>
      <w:divBdr>
        <w:top w:val="none" w:sz="0" w:space="0" w:color="auto"/>
        <w:left w:val="none" w:sz="0" w:space="0" w:color="auto"/>
        <w:bottom w:val="none" w:sz="0" w:space="0" w:color="auto"/>
        <w:right w:val="none" w:sz="0" w:space="0" w:color="auto"/>
      </w:divBdr>
      <w:divsChild>
        <w:div w:id="2079014633">
          <w:marLeft w:val="0"/>
          <w:marRight w:val="0"/>
          <w:marTop w:val="75"/>
          <w:marBottom w:val="75"/>
          <w:divBdr>
            <w:top w:val="none" w:sz="0" w:space="0" w:color="auto"/>
            <w:left w:val="none" w:sz="0" w:space="0" w:color="auto"/>
            <w:bottom w:val="none" w:sz="0" w:space="0" w:color="auto"/>
            <w:right w:val="none" w:sz="0" w:space="0" w:color="auto"/>
          </w:divBdr>
        </w:div>
      </w:divsChild>
    </w:div>
    <w:div w:id="2064594538">
      <w:bodyDiv w:val="1"/>
      <w:marLeft w:val="0"/>
      <w:marRight w:val="0"/>
      <w:marTop w:val="0"/>
      <w:marBottom w:val="0"/>
      <w:divBdr>
        <w:top w:val="none" w:sz="0" w:space="0" w:color="auto"/>
        <w:left w:val="none" w:sz="0" w:space="0" w:color="auto"/>
        <w:bottom w:val="none" w:sz="0" w:space="0" w:color="auto"/>
        <w:right w:val="none" w:sz="0" w:space="0" w:color="auto"/>
      </w:divBdr>
    </w:div>
    <w:div w:id="2111580303">
      <w:bodyDiv w:val="1"/>
      <w:marLeft w:val="0"/>
      <w:marRight w:val="0"/>
      <w:marTop w:val="0"/>
      <w:marBottom w:val="0"/>
      <w:divBdr>
        <w:top w:val="none" w:sz="0" w:space="0" w:color="auto"/>
        <w:left w:val="none" w:sz="0" w:space="0" w:color="auto"/>
        <w:bottom w:val="none" w:sz="0" w:space="0" w:color="auto"/>
        <w:right w:val="none" w:sz="0" w:space="0" w:color="auto"/>
      </w:divBdr>
      <w:divsChild>
        <w:div w:id="209653164">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zociologia.tk.mta.hu/az-abortuszszabalyozas-szigoritasanak-hatasa" TargetMode="External"/><Relationship Id="rId13" Type="http://schemas.openxmlformats.org/officeDocument/2006/relationships/hyperlink" Target="http://real.mtak.hu/91576/" TargetMode="External"/><Relationship Id="rId18" Type="http://schemas.openxmlformats.org/officeDocument/2006/relationships/hyperlink" Target="https://szociologia.tk.mta.hu/judit-takacs-ivett-szalma-2019-democracy-deficit-and-homophobic" TargetMode="External"/><Relationship Id="rId3" Type="http://schemas.microsoft.com/office/2007/relationships/stylesWithEffects" Target="stylesWithEffects.xml"/><Relationship Id="rId21" Type="http://schemas.openxmlformats.org/officeDocument/2006/relationships/hyperlink" Target="http://real.mtak.hu/101794/" TargetMode="External"/><Relationship Id="rId7" Type="http://schemas.openxmlformats.org/officeDocument/2006/relationships/endnotes" Target="endnotes.xml"/><Relationship Id="rId12" Type="http://schemas.openxmlformats.org/officeDocument/2006/relationships/hyperlink" Target="https://www.oxfordscholarship.com/view/10.1093/oso/9780190864798.001.0001/oso-9780190864798-chapter-21" TargetMode="External"/><Relationship Id="rId17" Type="http://schemas.openxmlformats.org/officeDocument/2006/relationships/hyperlink" Target="https://link.springer.com/book/10.1007/978-3-030-11373-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eal.mtak.hu/90804/" TargetMode="External"/><Relationship Id="rId20" Type="http://schemas.openxmlformats.org/officeDocument/2006/relationships/hyperlink" Target="https://szociologia.tk.mta.hu/takacs-judit-2019-how-involved-are-involved-fathers-in-hungar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al.mtak.hu/10001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eal.mtak.hu/99128/" TargetMode="External"/><Relationship Id="rId23" Type="http://schemas.openxmlformats.org/officeDocument/2006/relationships/footer" Target="footer1.xml"/><Relationship Id="rId10" Type="http://schemas.openxmlformats.org/officeDocument/2006/relationships/hyperlink" Target="https://szociologia.tk.mta.hu/gyori-agnes-czako-agnes-horzsa-gergely-2019" TargetMode="External"/><Relationship Id="rId19" Type="http://schemas.openxmlformats.org/officeDocument/2006/relationships/hyperlink" Target="http://real.mtak.hu/94558/" TargetMode="External"/><Relationship Id="rId4" Type="http://schemas.openxmlformats.org/officeDocument/2006/relationships/settings" Target="settings.xml"/><Relationship Id="rId9" Type="http://schemas.openxmlformats.org/officeDocument/2006/relationships/hyperlink" Target="http://real.mtak.hu/73186/" TargetMode="External"/><Relationship Id="rId14" Type="http://schemas.openxmlformats.org/officeDocument/2006/relationships/hyperlink" Target="https://szociologia.tk.mta.hu/eva-kovacs-talkin-bout-a-revolution-on-the-social-memory" TargetMode="External"/><Relationship Id="rId22" Type="http://schemas.openxmlformats.org/officeDocument/2006/relationships/hyperlink" Target="http://kijarat.hu/valaszt.php?sor=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3386</Words>
  <Characters>23365</Characters>
  <Application>Microsoft Office Word</Application>
  <DocSecurity>4</DocSecurity>
  <Lines>194</Lines>
  <Paragraphs>53</Paragraphs>
  <ScaleCrop>false</ScaleCrop>
  <HeadingPairs>
    <vt:vector size="2" baseType="variant">
      <vt:variant>
        <vt:lpstr>Cím</vt:lpstr>
      </vt:variant>
      <vt:variant>
        <vt:i4>1</vt:i4>
      </vt:variant>
    </vt:vector>
  </HeadingPairs>
  <TitlesOfParts>
    <vt:vector size="1" baseType="lpstr">
      <vt:lpstr/>
    </vt:vector>
  </TitlesOfParts>
  <Company>MTA Bölcsészettudományi Kutatóközpont</Company>
  <LinksUpToDate>false</LinksUpToDate>
  <CharactersWithSpaces>26698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 Olga</dc:creator>
  <cp:lastModifiedBy>Tamás Veronika</cp:lastModifiedBy>
  <cp:revision>2</cp:revision>
  <cp:lastPrinted>2019-11-21T10:19:00Z</cp:lastPrinted>
  <dcterms:created xsi:type="dcterms:W3CDTF">2020-02-28T07:53:00Z</dcterms:created>
  <dcterms:modified xsi:type="dcterms:W3CDTF">2020-02-28T07:53:00Z</dcterms:modified>
</cp:coreProperties>
</file>