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8D513" w14:textId="77777777" w:rsidR="00B61BAD" w:rsidRDefault="00B10BAF">
      <w:pPr>
        <w:pStyle w:val="docdata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ADATKEZELÉSI TÁJÉKOZTATÓ</w:t>
      </w:r>
    </w:p>
    <w:p w14:paraId="5BB3110B" w14:textId="77777777" w:rsidR="00B61BAD" w:rsidRDefault="00B10BAF">
      <w:pPr>
        <w:pStyle w:val="Norml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(álláspályázathoz kapcsolódó ügyintézés)</w:t>
      </w:r>
    </w:p>
    <w:p w14:paraId="7FA1B659" w14:textId="77777777" w:rsidR="00B61BAD" w:rsidRDefault="00B10BAF">
      <w:pPr>
        <w:pStyle w:val="NormlWeb"/>
        <w:spacing w:before="0" w:beforeAutospacing="0" w:after="0" w:afterAutospacing="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79DD6EFD" w14:textId="77777777" w:rsidR="00B61BAD" w:rsidRDefault="00B10BAF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3EF7C716" w14:textId="72D36574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Társadalomtudományi Kutatóközpont (TK) ezúton tájékoztatja Önt a közalkalmazotti, illetve gyakornoki pályázathoz kapcsolódó ügyintézés (továbbiakban: álláspályázathoz kapcsolódó ügyintézés) során folyatott adatkezelésről. </w:t>
      </w:r>
    </w:p>
    <w:p w14:paraId="429D757A" w14:textId="77777777" w:rsidR="00B61BAD" w:rsidRDefault="00B10BAF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2DB0A509" w14:textId="77777777" w:rsidR="00B61BAD" w:rsidRDefault="00B10BAF">
      <w:pPr>
        <w:pStyle w:val="NormlWeb"/>
        <w:spacing w:before="0" w:beforeAutospacing="0" w:after="0" w:afterAutospacing="0" w:line="276" w:lineRule="auto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 </w:t>
      </w:r>
      <w:proofErr w:type="spellStart"/>
      <w:r>
        <w:rPr>
          <w:b/>
          <w:color w:val="000000"/>
          <w:sz w:val="22"/>
          <w:szCs w:val="22"/>
        </w:rPr>
        <w:t>GDPR-rendelet</w:t>
      </w:r>
      <w:proofErr w:type="spellEnd"/>
      <w:r>
        <w:rPr>
          <w:b/>
          <w:color w:val="000000"/>
          <w:sz w:val="22"/>
          <w:szCs w:val="22"/>
        </w:rPr>
        <w:t xml:space="preserve"> értelmében </w:t>
      </w:r>
    </w:p>
    <w:p w14:paraId="6CB80A55" w14:textId="77777777" w:rsidR="00B61BAD" w:rsidRDefault="00B10BAF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6B714454" w14:textId="77777777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személyes</w:t>
      </w:r>
      <w:proofErr w:type="gramEnd"/>
      <w:r>
        <w:rPr>
          <w:b/>
          <w:color w:val="000000"/>
          <w:sz w:val="22"/>
          <w:szCs w:val="22"/>
        </w:rPr>
        <w:t xml:space="preserve"> adat (továbbiakban: adat)</w:t>
      </w:r>
      <w:r>
        <w:rPr>
          <w:color w:val="000000"/>
          <w:sz w:val="22"/>
          <w:szCs w:val="22"/>
        </w:rPr>
        <w:t>: azonosított vagy azonosítható természetes személyre („érintett”) vonatkozó bármely információ, amelyből azonosítható az a természetes személy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alapján;</w:t>
      </w:r>
    </w:p>
    <w:p w14:paraId="7357489E" w14:textId="77777777" w:rsidR="00B61BAD" w:rsidRDefault="00B10BAF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7689CA35" w14:textId="77777777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adatkezelés</w:t>
      </w:r>
      <w:proofErr w:type="gramEnd"/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 a személyes adatokon vagy adatállományokon automatizált vagy nem automatizált módon végzett bármely művelet vagy műveletek összessége, így a gyűjtés, rögzítés, rendszerezés, tagolás, tárolás, átalakítás vagy megváltoztatás, lekérdezés, betekintés, felhasználás, közlés, továbbítás, terjesztés vagy egyéb módon történő hozzáférhetővé tétel útján, összehangolás vagy összekapcsolás, korlátozás, törlés, illetve megsemmisítés.</w:t>
      </w:r>
    </w:p>
    <w:p w14:paraId="1F1F5A5A" w14:textId="77777777" w:rsidR="00B61BAD" w:rsidRDefault="00B61BAD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10D9F55B" w14:textId="77777777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adatvédelmi</w:t>
      </w:r>
      <w:proofErr w:type="gramEnd"/>
      <w:r>
        <w:rPr>
          <w:b/>
          <w:color w:val="000000"/>
          <w:sz w:val="22"/>
          <w:szCs w:val="22"/>
        </w:rPr>
        <w:t xml:space="preserve"> incidens</w:t>
      </w:r>
      <w:r>
        <w:rPr>
          <w:color w:val="000000"/>
          <w:sz w:val="22"/>
          <w:szCs w:val="22"/>
        </w:rPr>
        <w:t>: a biztonság olyan sérülése, amely a továbbított, tárolt vagy más módon kezelt személyes adatok véletlen vagy jogellenes megsemmisítését, elvesztését, megváltoztatását, jogosulatlan közlését vagy az azokhoz való jogosulatlan hozzáférést eredményezi.</w:t>
      </w:r>
    </w:p>
    <w:p w14:paraId="14A6628D" w14:textId="77777777" w:rsidR="00B61BAD" w:rsidRDefault="00B10BAF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4E1F816E" w14:textId="77777777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 kezelt adatok köre</w:t>
      </w:r>
    </w:p>
    <w:p w14:paraId="29B53A5F" w14:textId="77777777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önéletrajzban</w:t>
      </w:r>
      <w:proofErr w:type="gramEnd"/>
      <w:r>
        <w:rPr>
          <w:color w:val="000000"/>
          <w:sz w:val="22"/>
          <w:szCs w:val="22"/>
        </w:rPr>
        <w:t xml:space="preserve"> foglalt adatok, elérhetőség, végzettségre vonatkozó adatok és iratmásolatok</w:t>
      </w:r>
    </w:p>
    <w:p w14:paraId="288D0716" w14:textId="77777777" w:rsidR="00B61BAD" w:rsidRDefault="00B61BAD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00FF00"/>
        </w:rPr>
      </w:pPr>
    </w:p>
    <w:p w14:paraId="45558FCA" w14:textId="77777777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Adatkezelés célja</w:t>
      </w:r>
    </w:p>
    <w:p w14:paraId="7E7A0614" w14:textId="32E7FF7D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Az TK jogszabályban, az Alapító Okiratban és a Szervezeti és Működési Szabályzatban meghatározott, közérdekű célok érdekében folytatott feladatai teljesítése kapcsán közalkalmazotti jogviszony létesítése érdekében folytatott ügyintézés</w:t>
      </w:r>
    </w:p>
    <w:p w14:paraId="2A483B55" w14:textId="77777777" w:rsidR="00B61BAD" w:rsidRDefault="00B61BAD">
      <w:pPr>
        <w:pStyle w:val="NormlWeb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14:paraId="3018EE57" w14:textId="77777777" w:rsidR="00B61BAD" w:rsidRDefault="00B10BAF">
      <w:pPr>
        <w:pStyle w:val="NormlWeb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Adatkezelés jogalapja</w:t>
      </w:r>
    </w:p>
    <w:p w14:paraId="477C5DDD" w14:textId="77777777" w:rsidR="00B61BAD" w:rsidRDefault="00B10BAF">
      <w:pPr>
        <w:pStyle w:val="Norml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az</w:t>
      </w:r>
      <w:proofErr w:type="gramEnd"/>
      <w:r>
        <w:rPr>
          <w:color w:val="000000"/>
          <w:sz w:val="22"/>
          <w:szCs w:val="22"/>
        </w:rPr>
        <w:t xml:space="preserve"> érintett fél beleegyezése.</w:t>
      </w:r>
      <w:r>
        <w:rPr>
          <w:sz w:val="22"/>
          <w:szCs w:val="22"/>
        </w:rPr>
        <w:t xml:space="preserve"> A kezelt adatok körét </w:t>
      </w:r>
      <w:r>
        <w:rPr>
          <w:color w:val="000000"/>
          <w:sz w:val="22"/>
          <w:szCs w:val="22"/>
        </w:rPr>
        <w:t>a közalkalmazottak jogállásról szóló törvény, valamint a TK Szervezeti és Működési Szabályzata határozza meg.</w:t>
      </w:r>
    </w:p>
    <w:p w14:paraId="0929D476" w14:textId="77777777" w:rsidR="00B61BAD" w:rsidRDefault="00B61BAD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</w:p>
    <w:p w14:paraId="24C858EF" w14:textId="77777777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Adatkezelést folytató alkalmazottak</w:t>
      </w:r>
    </w:p>
    <w:p w14:paraId="350886CA" w14:textId="77777777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TK szervezeti egységeinek vezetői, szervezeti egységek titkárságai és a vezető által kijelölt személy a saját szervezeti egységeik kapcsán meghirdetett álláspályázatok vonatkozásában a TK Szervezeti és Működési Szabályzatában, illetve munkaköri leírásuk szerint meghatározott feladatkör teljesítése érdekében.</w:t>
      </w:r>
    </w:p>
    <w:p w14:paraId="2327D58A" w14:textId="77777777" w:rsidR="00B61BAD" w:rsidRDefault="00B61BAD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4A37E706" w14:textId="77777777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személyes adatokhoz a szervereken történő elektronikus tárolás során szerződésben meghatározott vállalkozási feladat végzése során, titoktartási kötelezettséggel védett módon hozzáfér:</w:t>
      </w:r>
    </w:p>
    <w:p w14:paraId="5DA6AD7D" w14:textId="77777777" w:rsidR="00B61BAD" w:rsidRDefault="00B10BAF">
      <w:pPr>
        <w:pStyle w:val="Norm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Sysman</w:t>
      </w:r>
      <w:proofErr w:type="spellEnd"/>
      <w:r>
        <w:rPr>
          <w:color w:val="000000"/>
          <w:sz w:val="22"/>
          <w:szCs w:val="22"/>
        </w:rPr>
        <w:t xml:space="preserve"> Informatikai </w:t>
      </w:r>
      <w:proofErr w:type="spellStart"/>
      <w:r>
        <w:rPr>
          <w:color w:val="000000"/>
          <w:sz w:val="22"/>
          <w:szCs w:val="22"/>
        </w:rPr>
        <w:t>Zrt</w:t>
      </w:r>
      <w:proofErr w:type="spellEnd"/>
      <w:r>
        <w:rPr>
          <w:color w:val="000000"/>
          <w:sz w:val="22"/>
          <w:szCs w:val="22"/>
        </w:rPr>
        <w:t xml:space="preserve">. 1037 Budapest, Montevideo u. 10.  (TK szervereinek üzemeltetése) </w:t>
      </w:r>
    </w:p>
    <w:p w14:paraId="5E5A8C38" w14:textId="77777777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52C22B31" w14:textId="77777777" w:rsidR="00B61BAD" w:rsidRDefault="00B10BAF">
      <w:pPr>
        <w:pStyle w:val="NormlWeb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Adatkezelés módja</w:t>
      </w:r>
    </w:p>
    <w:p w14:paraId="7DFFD163" w14:textId="55E72841" w:rsidR="00B61BAD" w:rsidRDefault="00991EA3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 </w:t>
      </w:r>
      <w:r w:rsidR="00B10BAF">
        <w:rPr>
          <w:color w:val="000000"/>
          <w:sz w:val="22"/>
          <w:szCs w:val="22"/>
        </w:rPr>
        <w:t xml:space="preserve">TK az álláspályázatok ügyintézése keretében az adatkezelést jogszerű, tisztességes, a természetes személyek számára átlátható módon, a természetes személyek jogait biztosítva, az adatok tárolását a feltétlenül szükséges időtartamra korlátozva valósítja meg, elkerülve, hogy adatvédelmi incidens történhessen. </w:t>
      </w:r>
    </w:p>
    <w:p w14:paraId="5A10B3F5" w14:textId="77777777" w:rsidR="00B61BAD" w:rsidRDefault="00B10BAF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4DD4948C" w14:textId="5C104DC9" w:rsidR="00B61BAD" w:rsidRDefault="00991EA3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</w:t>
      </w:r>
      <w:r w:rsidR="00B10BAF">
        <w:rPr>
          <w:color w:val="000000"/>
          <w:sz w:val="22"/>
          <w:szCs w:val="22"/>
        </w:rPr>
        <w:t>TK adatkezelést folytató munkatársai</w:t>
      </w:r>
      <w:r w:rsidR="00B10BAF">
        <w:rPr>
          <w:sz w:val="22"/>
          <w:szCs w:val="22"/>
        </w:rPr>
        <w:t xml:space="preserve"> </w:t>
      </w:r>
      <w:r w:rsidR="00B10BAF">
        <w:rPr>
          <w:color w:val="000000"/>
          <w:sz w:val="22"/>
          <w:szCs w:val="22"/>
        </w:rPr>
        <w:t>az adatkezelésben érintett adatokat a jogszabályi rendelkezéseknek megfelelően kezelik, tárolják, illetve semmisítik meg. Az adatkezelésben részt vevő munkatársaknak munkaköri leírásuknak, illetve a TK Szervezeti és Működési Szabályzatának megfelelően titoktartási kötelezettségük van, a kezelt adatok az adatkezelés során szolgálati titoknak minősülnek.</w:t>
      </w:r>
    </w:p>
    <w:p w14:paraId="6F5390D4" w14:textId="77777777" w:rsidR="00B61BAD" w:rsidRDefault="00B61BAD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73E80A47" w14:textId="6D79286A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TK személyes adatot kizárólag saját fizikai befolyása alatt álló szervereken tárol. A kezelt adatok csak a TK központi szerverein tárolhatók, melyekhez a hozzáférés csak az adatkezelésben részt vevő munkatársak számára engedélyezett és jelszóval védett. Az álláspályázatok ügyintézése során papír alapú adattárolásra nem kerül sor.</w:t>
      </w:r>
    </w:p>
    <w:p w14:paraId="27DF29F9" w14:textId="77777777" w:rsidR="00B61BAD" w:rsidRDefault="00B61BAD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375A09C1" w14:textId="77777777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Adatkezelés időtartama</w:t>
      </w:r>
    </w:p>
    <w:p w14:paraId="1434F1DB" w14:textId="2321E9D9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 kezelt személyes adatokat a TK csak az álláspályázat ügyintézése időtartama alatt tárolja, ezt követően megsemmisíti (szerverről való törlés). Amennyiben ezt az álláspályázat beadója kifejezetten kéri, az TK a beérkezett pályázatot esetleges későbbi felhasználás érdekében elektronikus formában a kéréstől számított 1 évig megőrzi.</w:t>
      </w:r>
    </w:p>
    <w:p w14:paraId="4E2F0FA3" w14:textId="77777777" w:rsidR="00B61BAD" w:rsidRDefault="00B61BAD">
      <w:pPr>
        <w:pStyle w:val="NormlWeb"/>
        <w:spacing w:before="0" w:beforeAutospacing="0" w:after="0" w:afterAutospacing="0" w:line="276" w:lineRule="auto"/>
        <w:ind w:left="720" w:firstLine="60"/>
        <w:rPr>
          <w:sz w:val="22"/>
          <w:szCs w:val="22"/>
        </w:rPr>
      </w:pPr>
    </w:p>
    <w:p w14:paraId="7E77B914" w14:textId="77777777" w:rsidR="00B61BAD" w:rsidRDefault="00B10BAF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Adatkezeléssel érintett fél jogai és ezek biztosítása</w:t>
      </w:r>
    </w:p>
    <w:p w14:paraId="52041E70" w14:textId="77777777" w:rsidR="00B61BAD" w:rsidRDefault="00B61BAD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</w:p>
    <w:p w14:paraId="0310975E" w14:textId="77777777" w:rsidR="00B61BAD" w:rsidRDefault="00B10BAF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tájékoztatás-kérés </w:t>
      </w:r>
    </w:p>
    <w:p w14:paraId="2E8B9B1C" w14:textId="411EB798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Az adatkezeléssel érintett felek az adatkezelési folyamat elején tájékoztatást kapnak, a tájékoztatás az adatkezelés teljes időtartama alatt </w:t>
      </w:r>
      <w:proofErr w:type="gramStart"/>
      <w:r w:rsidR="00991EA3"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TK honlapján elérhető (</w:t>
      </w:r>
      <w:hyperlink r:id="rId8" w:history="1">
        <w:r>
          <w:rPr>
            <w:rStyle w:val="Hiperhivatkozs"/>
            <w:sz w:val="22"/>
            <w:szCs w:val="22"/>
          </w:rPr>
          <w:t>http://tk.mta.hu/adatvedelem</w:t>
        </w:r>
      </w:hyperlink>
      <w:r>
        <w:rPr>
          <w:color w:val="000000"/>
          <w:sz w:val="22"/>
          <w:szCs w:val="22"/>
        </w:rPr>
        <w:t xml:space="preserve">) Az adatkezelés teljes időtartama alatt az adatkezelésről tájékoztatás az </w:t>
      </w:r>
      <w:hyperlink r:id="rId9" w:history="1">
        <w:r>
          <w:rPr>
            <w:rStyle w:val="Hiperhivatkozs"/>
            <w:sz w:val="22"/>
            <w:szCs w:val="22"/>
          </w:rPr>
          <w:t>adatvedelem@tk.mta.hu</w:t>
        </w:r>
      </w:hyperlink>
      <w:r>
        <w:rPr>
          <w:color w:val="000000"/>
          <w:sz w:val="22"/>
          <w:szCs w:val="22"/>
        </w:rPr>
        <w:t xml:space="preserve"> e-mail címen kérhető. </w:t>
      </w:r>
      <w:r w:rsidR="00991EA3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TK munkatársai a beérkezett kérelemre 5 munkanapon belül válaszolnak. </w:t>
      </w:r>
      <w:r w:rsidR="00991EA3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TK tájékoztatás-kéréssel kapcsolatos ügyintézést csak az </w:t>
      </w:r>
      <w:hyperlink r:id="rId10" w:history="1">
        <w:r>
          <w:rPr>
            <w:rStyle w:val="Hiperhivatkozs"/>
            <w:sz w:val="22"/>
            <w:szCs w:val="22"/>
          </w:rPr>
          <w:t>adatvedelem@tk.mta.hu</w:t>
        </w:r>
      </w:hyperlink>
      <w:r>
        <w:rPr>
          <w:color w:val="000000"/>
          <w:sz w:val="22"/>
          <w:szCs w:val="22"/>
        </w:rPr>
        <w:t xml:space="preserve"> címre érkező tájékoztatási kérelmek kapcsán folytat. </w:t>
      </w:r>
    </w:p>
    <w:p w14:paraId="3CCA5039" w14:textId="77777777" w:rsidR="00B61BAD" w:rsidRDefault="00B61BAD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</w:p>
    <w:p w14:paraId="38747D63" w14:textId="77777777" w:rsidR="00B61BAD" w:rsidRDefault="00B10BAF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tiltakozás az adatkezelés, illetve az adattovábbítás ellen;</w:t>
      </w:r>
    </w:p>
    <w:p w14:paraId="67FB2145" w14:textId="6F7B02C6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tiltakozás az adatkezelés ellen az adatkezelés teljes időtartama alatt az </w:t>
      </w:r>
      <w:hyperlink r:id="rId11" w:history="1">
        <w:r>
          <w:rPr>
            <w:rStyle w:val="Hiperhivatkozs"/>
            <w:sz w:val="22"/>
            <w:szCs w:val="22"/>
          </w:rPr>
          <w:t>adatvedelem@tk.mta.hu</w:t>
        </w:r>
      </w:hyperlink>
      <w:r>
        <w:rPr>
          <w:color w:val="000000"/>
          <w:sz w:val="22"/>
          <w:szCs w:val="22"/>
        </w:rPr>
        <w:t xml:space="preserve"> e-mail címen jelezhető. A TK munkatársai a beérkezett beadványra 5 munkanapon belül válaszolnak. A TK tiltakozási beadvánnyal kapcsolatos ügyintézést csak az </w:t>
      </w:r>
      <w:hyperlink r:id="rId12" w:history="1">
        <w:r>
          <w:rPr>
            <w:rStyle w:val="Hiperhivatkozs"/>
            <w:sz w:val="22"/>
            <w:szCs w:val="22"/>
          </w:rPr>
          <w:t>adatvedelem@tk.mta.hu</w:t>
        </w:r>
      </w:hyperlink>
      <w:r>
        <w:rPr>
          <w:color w:val="000000"/>
          <w:sz w:val="22"/>
          <w:szCs w:val="22"/>
        </w:rPr>
        <w:t xml:space="preserve"> címre érkező beadványok kapcsán folytat. </w:t>
      </w:r>
    </w:p>
    <w:p w14:paraId="283839E5" w14:textId="77777777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. </w:t>
      </w:r>
    </w:p>
    <w:p w14:paraId="1011DA44" w14:textId="77777777" w:rsidR="00B61BAD" w:rsidRDefault="00B10BAF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az adatok helyesbítésének, módosításának kérése;</w:t>
      </w:r>
    </w:p>
    <w:p w14:paraId="17EF0E8A" w14:textId="77777777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valóságnak megfelelő adatok feltüntetéséről való gondoskodás a pályázat beadójának kötelessége. Az adatok módosítását az álláspályázatban megjelölt kapcsolattartónál lehet kezdeményezni.</w:t>
      </w:r>
    </w:p>
    <w:p w14:paraId="490D8193" w14:textId="77777777" w:rsidR="00B61BAD" w:rsidRDefault="00B61BAD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2630BC25" w14:textId="77777777" w:rsidR="00B61BAD" w:rsidRDefault="00B10BAF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az adatok zárolásának, illetve törlésének igénylése;</w:t>
      </w:r>
    </w:p>
    <w:p w14:paraId="36AEA5D1" w14:textId="23AD892C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</w:rPr>
        <w:t>A</w:t>
      </w:r>
      <w:r>
        <w:rPr>
          <w:color w:val="000000"/>
          <w:sz w:val="22"/>
          <w:szCs w:val="22"/>
        </w:rPr>
        <w:t xml:space="preserve">z </w:t>
      </w:r>
      <w:hyperlink r:id="rId13" w:history="1">
        <w:r>
          <w:rPr>
            <w:rStyle w:val="Hiperhivatkozs"/>
            <w:sz w:val="22"/>
            <w:szCs w:val="22"/>
          </w:rPr>
          <w:t>adatvedelem@tk.mta.hu</w:t>
        </w:r>
      </w:hyperlink>
      <w:r>
        <w:rPr>
          <w:color w:val="000000"/>
          <w:sz w:val="22"/>
          <w:szCs w:val="22"/>
        </w:rPr>
        <w:t xml:space="preserve"> címen</w:t>
      </w:r>
      <w:r>
        <w:rPr>
          <w:color w:val="000000"/>
        </w:rPr>
        <w:t xml:space="preserve"> kérhető. </w:t>
      </w:r>
      <w:r w:rsidR="00991EA3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TK munkatársai a beérkezett igényre 5 munkanapon belül válaszolnak. A TK ügyintézést csak az </w:t>
      </w:r>
      <w:hyperlink r:id="rId14" w:history="1">
        <w:r>
          <w:rPr>
            <w:rStyle w:val="Hiperhivatkozs"/>
            <w:sz w:val="22"/>
            <w:szCs w:val="22"/>
          </w:rPr>
          <w:t>adatvedelem@tk.mta.hu</w:t>
        </w:r>
      </w:hyperlink>
      <w:r>
        <w:rPr>
          <w:color w:val="000000"/>
          <w:sz w:val="22"/>
          <w:szCs w:val="22"/>
        </w:rPr>
        <w:t xml:space="preserve"> címre érkező beadványok kapcsán folytat. A TK adattörlési igénylésnek csak az adatkezelés módja, időtartama fejezetben meghatározottak szerint tud eleget tenni.</w:t>
      </w:r>
      <w:bookmarkStart w:id="0" w:name="_GoBack"/>
      <w:bookmarkEnd w:id="0"/>
    </w:p>
    <w:p w14:paraId="651C1C9D" w14:textId="77777777" w:rsidR="00B61BAD" w:rsidRDefault="00B61BAD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02829D23" w14:textId="28AAD964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Amennyiben a törlési kérelemnek nincs akadálya, </w:t>
      </w:r>
      <w:proofErr w:type="gramStart"/>
      <w:r w:rsidR="00991EA3"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TK a kért adatokat 15 napon belül törli és erről az érintettet az általa megadott e-mail címen értesíti.</w:t>
      </w:r>
    </w:p>
    <w:p w14:paraId="67D302FB" w14:textId="77777777" w:rsidR="00B61BAD" w:rsidRDefault="00B61BAD">
      <w:pPr>
        <w:pStyle w:val="NormlWeb"/>
        <w:spacing w:before="0" w:beforeAutospacing="0" w:after="0" w:afterAutospacing="0" w:line="276" w:lineRule="auto"/>
        <w:ind w:left="720"/>
        <w:rPr>
          <w:color w:val="000000"/>
          <w:sz w:val="22"/>
          <w:szCs w:val="22"/>
        </w:rPr>
      </w:pPr>
    </w:p>
    <w:p w14:paraId="25264B07" w14:textId="77777777" w:rsidR="00B61BAD" w:rsidRDefault="00B10BAF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jogorvoslat kezdeményezése.</w:t>
      </w:r>
    </w:p>
    <w:p w14:paraId="49190EFA" w14:textId="77777777" w:rsidR="00B61BAD" w:rsidRDefault="00B61BAD">
      <w:pPr>
        <w:pStyle w:val="NormlWeb"/>
        <w:spacing w:before="0" w:beforeAutospacing="0" w:after="0" w:afterAutospacing="0" w:line="276" w:lineRule="auto"/>
        <w:ind w:left="720"/>
        <w:rPr>
          <w:color w:val="000000"/>
          <w:sz w:val="22"/>
          <w:szCs w:val="22"/>
        </w:rPr>
      </w:pPr>
    </w:p>
    <w:p w14:paraId="616078F1" w14:textId="77777777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Adatkezeléssel kapcsolatos panasz esetén közvetlenül a Nemzeti Adatvédelmi és Információszabadság Hatóság (</w:t>
      </w:r>
      <w:hyperlink r:id="rId15" w:history="1">
        <w:r>
          <w:rPr>
            <w:rStyle w:val="Hiperhivatkozs"/>
            <w:sz w:val="22"/>
            <w:szCs w:val="22"/>
          </w:rPr>
          <w:t>www.naih.hu</w:t>
        </w:r>
      </w:hyperlink>
      <w:r>
        <w:rPr>
          <w:color w:val="000000"/>
          <w:sz w:val="22"/>
          <w:szCs w:val="22"/>
        </w:rPr>
        <w:t>) előtt, illetve jogellenes adatkezelés esetén polgári per kezdeményezhető az illetékes törvényszék előtt (</w:t>
      </w:r>
      <w:hyperlink r:id="rId16" w:history="1">
        <w:r>
          <w:rPr>
            <w:rStyle w:val="Hiperhivatkozs"/>
            <w:sz w:val="22"/>
            <w:szCs w:val="22"/>
          </w:rPr>
          <w:t>http://birosag.hu/torvenyszekek</w:t>
        </w:r>
      </w:hyperlink>
      <w:r>
        <w:rPr>
          <w:color w:val="000000"/>
          <w:sz w:val="22"/>
          <w:szCs w:val="22"/>
        </w:rPr>
        <w:t>).</w:t>
      </w:r>
    </w:p>
    <w:p w14:paraId="4D0C9383" w14:textId="0BEBD234" w:rsidR="00B61BAD" w:rsidRDefault="00B10BAF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="00991EA3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TK adatkezelésével kapcsolatban minden információ megtalálható a </w:t>
      </w:r>
      <w:hyperlink r:id="rId17" w:history="1">
        <w:r>
          <w:rPr>
            <w:rStyle w:val="Hiperhivatkozs"/>
            <w:sz w:val="22"/>
            <w:szCs w:val="22"/>
          </w:rPr>
          <w:t>http://tk.mta.hu/adatvedelem</w:t>
        </w:r>
      </w:hyperlink>
      <w:r>
        <w:rPr>
          <w:color w:val="000000"/>
          <w:sz w:val="22"/>
          <w:szCs w:val="22"/>
        </w:rPr>
        <w:t xml:space="preserve"> oldalon. Amennyiben további kérdése van, kérjük, forduljon a TK adatvédelmi felelőséhez az </w:t>
      </w:r>
      <w:hyperlink r:id="rId18" w:history="1">
        <w:r>
          <w:rPr>
            <w:rStyle w:val="Hiperhivatkozs"/>
            <w:sz w:val="22"/>
            <w:szCs w:val="22"/>
          </w:rPr>
          <w:t>adatvedelem@tk.mta.hu</w:t>
        </w:r>
      </w:hyperlink>
      <w:r>
        <w:rPr>
          <w:color w:val="000000"/>
          <w:sz w:val="22"/>
          <w:szCs w:val="22"/>
        </w:rPr>
        <w:t xml:space="preserve"> címen. </w:t>
      </w:r>
    </w:p>
    <w:p w14:paraId="7683D9E2" w14:textId="77777777" w:rsidR="00B61BAD" w:rsidRDefault="00B61BAD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3B4AB660" w14:textId="77777777" w:rsidR="00B61BAD" w:rsidRDefault="00B10BAF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Budapest, 2018. május 25. </w:t>
      </w:r>
    </w:p>
    <w:p w14:paraId="3C4363B5" w14:textId="77777777" w:rsidR="00B61BAD" w:rsidRDefault="00B10BAF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0054E0A3" w14:textId="77777777" w:rsidR="00B61BAD" w:rsidRDefault="00B10BAF">
      <w:pPr>
        <w:pStyle w:val="NormlWeb"/>
        <w:pBdr>
          <w:bottom w:val="single" w:sz="6" w:space="0" w:color="000000"/>
        </w:pBdr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533A8470" w14:textId="77777777" w:rsidR="00B61BAD" w:rsidRDefault="00B10BAF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0EE00EFB" w14:textId="2F9CE4C5" w:rsidR="000F7EF2" w:rsidRPr="000F7EF2" w:rsidRDefault="00B10BAF" w:rsidP="000F7EF2">
      <w:pPr>
        <w:pStyle w:val="Norml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  <w:r w:rsidR="000F7EF2" w:rsidRPr="000F7EF2">
        <w:rPr>
          <w:color w:val="000000"/>
          <w:sz w:val="22"/>
          <w:szCs w:val="22"/>
        </w:rPr>
        <w:t>Jelen Adatkezelési Tájékoztató tartalmát megismertem, aláírásommal hozzájárulok a pályázati anyagban foglalt személyes adataim a pályázati eljárással összefüggésben való kezeléséhez.</w:t>
      </w:r>
    </w:p>
    <w:p w14:paraId="44AB641D" w14:textId="77777777" w:rsidR="000F7EF2" w:rsidRPr="000F7EF2" w:rsidRDefault="000F7EF2" w:rsidP="000F7EF2">
      <w:pPr>
        <w:pStyle w:val="NormlWeb"/>
        <w:spacing w:line="276" w:lineRule="auto"/>
        <w:rPr>
          <w:color w:val="000000"/>
          <w:sz w:val="20"/>
          <w:szCs w:val="20"/>
        </w:rPr>
      </w:pPr>
      <w:r w:rsidRPr="000F7EF2">
        <w:rPr>
          <w:color w:val="000000"/>
          <w:sz w:val="22"/>
          <w:szCs w:val="22"/>
        </w:rPr>
        <w:t>Budapest</w:t>
      </w:r>
      <w:proofErr w:type="gramStart"/>
      <w:r w:rsidRPr="000F7EF2">
        <w:rPr>
          <w:color w:val="000000"/>
          <w:sz w:val="22"/>
          <w:szCs w:val="22"/>
        </w:rPr>
        <w:t>, …</w:t>
      </w:r>
      <w:proofErr w:type="gramEnd"/>
      <w:r w:rsidRPr="000F7EF2">
        <w:rPr>
          <w:color w:val="000000"/>
          <w:sz w:val="22"/>
          <w:szCs w:val="22"/>
        </w:rPr>
        <w:t>…………………</w:t>
      </w:r>
    </w:p>
    <w:p w14:paraId="0AEFDC49" w14:textId="12387B55" w:rsidR="000F7EF2" w:rsidRPr="000F7EF2" w:rsidRDefault="000F7EF2" w:rsidP="000F7EF2">
      <w:pPr>
        <w:pStyle w:val="NormlWeb"/>
        <w:spacing w:line="276" w:lineRule="auto"/>
        <w:rPr>
          <w:color w:val="000000"/>
          <w:sz w:val="20"/>
          <w:szCs w:val="20"/>
        </w:rPr>
      </w:pPr>
      <w:r w:rsidRPr="000F7EF2">
        <w:rPr>
          <w:color w:val="000000"/>
          <w:sz w:val="22"/>
          <w:szCs w:val="22"/>
        </w:rPr>
        <w:t> </w:t>
      </w:r>
    </w:p>
    <w:p w14:paraId="2EE29E15" w14:textId="77777777" w:rsidR="000F7EF2" w:rsidRPr="000F7EF2" w:rsidRDefault="000F7EF2" w:rsidP="000F7EF2">
      <w:pPr>
        <w:pStyle w:val="NormlWeb"/>
        <w:spacing w:line="276" w:lineRule="auto"/>
        <w:rPr>
          <w:color w:val="000000"/>
          <w:sz w:val="20"/>
          <w:szCs w:val="20"/>
        </w:rPr>
      </w:pPr>
      <w:r w:rsidRPr="000F7EF2">
        <w:rPr>
          <w:color w:val="000000"/>
          <w:sz w:val="22"/>
          <w:szCs w:val="22"/>
        </w:rPr>
        <w:t> </w:t>
      </w:r>
    </w:p>
    <w:p w14:paraId="46D762FF" w14:textId="77777777" w:rsidR="000F7EF2" w:rsidRPr="000F7EF2" w:rsidRDefault="000F7EF2" w:rsidP="000F7EF2">
      <w:pPr>
        <w:pStyle w:val="NormlWeb"/>
        <w:spacing w:line="276" w:lineRule="auto"/>
        <w:rPr>
          <w:color w:val="000000"/>
          <w:sz w:val="20"/>
          <w:szCs w:val="20"/>
        </w:rPr>
      </w:pPr>
      <w:r w:rsidRPr="000F7EF2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 Név:</w:t>
      </w:r>
    </w:p>
    <w:p w14:paraId="4FFDA288" w14:textId="77777777" w:rsidR="000F7EF2" w:rsidRPr="000F7EF2" w:rsidRDefault="000F7EF2" w:rsidP="000F7EF2">
      <w:pPr>
        <w:pStyle w:val="NormlWeb"/>
        <w:spacing w:line="276" w:lineRule="auto"/>
        <w:rPr>
          <w:color w:val="000000"/>
          <w:sz w:val="20"/>
          <w:szCs w:val="20"/>
        </w:rPr>
      </w:pPr>
      <w:r w:rsidRPr="000F7EF2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 Aláírás:</w:t>
      </w:r>
    </w:p>
    <w:p w14:paraId="54B9A040" w14:textId="01A3C647" w:rsidR="000F7EF2" w:rsidRPr="000F7EF2" w:rsidRDefault="000F7EF2" w:rsidP="000F7EF2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0F7EF2">
        <w:rPr>
          <w:rFonts w:ascii="Times New Roman" w:hAnsi="Times New Roman" w:cs="Times New Roman"/>
          <w:color w:val="000000"/>
        </w:rPr>
        <w:t> </w:t>
      </w:r>
    </w:p>
    <w:p w14:paraId="12F8ABF2" w14:textId="5D603DCD" w:rsidR="000F7EF2" w:rsidRPr="000F7EF2" w:rsidRDefault="000F7EF2" w:rsidP="000F7EF2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0F7EF2">
        <w:rPr>
          <w:rFonts w:ascii="Times New Roman" w:hAnsi="Times New Roman" w:cs="Times New Roman"/>
          <w:color w:val="000000"/>
        </w:rPr>
        <w:t>Kérem, hogy pályázati anyagomat a beadástól egy naptári éven keresztül őrizzék meg, hogy lehetséges jövőbeli álláslehetőségek kapcsán felvehessék velem a kapcsolatot.</w:t>
      </w:r>
    </w:p>
    <w:p w14:paraId="68E91DA8" w14:textId="77777777" w:rsidR="000F7EF2" w:rsidRPr="000F7EF2" w:rsidRDefault="000F7EF2" w:rsidP="000F7EF2">
      <w:pPr>
        <w:pStyle w:val="NormlWeb"/>
        <w:spacing w:line="276" w:lineRule="auto"/>
        <w:rPr>
          <w:color w:val="000000"/>
          <w:sz w:val="20"/>
          <w:szCs w:val="20"/>
        </w:rPr>
      </w:pPr>
      <w:r w:rsidRPr="000F7EF2">
        <w:rPr>
          <w:color w:val="000000"/>
          <w:sz w:val="22"/>
          <w:szCs w:val="22"/>
        </w:rPr>
        <w:t>Budapest</w:t>
      </w:r>
      <w:proofErr w:type="gramStart"/>
      <w:r w:rsidRPr="000F7EF2">
        <w:rPr>
          <w:color w:val="000000"/>
          <w:sz w:val="22"/>
          <w:szCs w:val="22"/>
        </w:rPr>
        <w:t>, …</w:t>
      </w:r>
      <w:proofErr w:type="gramEnd"/>
      <w:r w:rsidRPr="000F7EF2">
        <w:rPr>
          <w:color w:val="000000"/>
          <w:sz w:val="22"/>
          <w:szCs w:val="22"/>
        </w:rPr>
        <w:t>…………………</w:t>
      </w:r>
    </w:p>
    <w:p w14:paraId="1BA6905B" w14:textId="5FFCC3D4" w:rsidR="000F7EF2" w:rsidRPr="000F7EF2" w:rsidRDefault="000F7EF2" w:rsidP="000F7EF2">
      <w:pPr>
        <w:pStyle w:val="NormlWeb"/>
        <w:spacing w:line="276" w:lineRule="auto"/>
        <w:rPr>
          <w:color w:val="000000"/>
          <w:sz w:val="20"/>
          <w:szCs w:val="20"/>
        </w:rPr>
      </w:pPr>
      <w:r w:rsidRPr="000F7EF2">
        <w:rPr>
          <w:color w:val="000000"/>
          <w:sz w:val="22"/>
          <w:szCs w:val="22"/>
        </w:rPr>
        <w:t> </w:t>
      </w:r>
    </w:p>
    <w:p w14:paraId="608F2F38" w14:textId="77777777" w:rsidR="000F7EF2" w:rsidRPr="000F7EF2" w:rsidRDefault="000F7EF2" w:rsidP="000F7EF2">
      <w:pPr>
        <w:pStyle w:val="NormlWeb"/>
        <w:spacing w:line="276" w:lineRule="auto"/>
        <w:rPr>
          <w:color w:val="000000"/>
          <w:sz w:val="20"/>
          <w:szCs w:val="20"/>
        </w:rPr>
      </w:pPr>
      <w:r w:rsidRPr="000F7EF2">
        <w:rPr>
          <w:color w:val="000000"/>
          <w:sz w:val="22"/>
          <w:szCs w:val="22"/>
        </w:rPr>
        <w:t> </w:t>
      </w:r>
    </w:p>
    <w:p w14:paraId="70136D21" w14:textId="77777777" w:rsidR="000F7EF2" w:rsidRPr="000F7EF2" w:rsidRDefault="000F7EF2" w:rsidP="000F7EF2">
      <w:pPr>
        <w:pStyle w:val="NormlWeb"/>
        <w:spacing w:line="276" w:lineRule="auto"/>
        <w:rPr>
          <w:color w:val="000000"/>
          <w:sz w:val="20"/>
          <w:szCs w:val="20"/>
        </w:rPr>
      </w:pPr>
      <w:r w:rsidRPr="000F7EF2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 Név:</w:t>
      </w:r>
    </w:p>
    <w:p w14:paraId="3FA33D13" w14:textId="344E7982" w:rsidR="00B61BAD" w:rsidRPr="000F7EF2" w:rsidRDefault="000F7EF2" w:rsidP="000F7EF2">
      <w:pPr>
        <w:rPr>
          <w:rFonts w:ascii="Times New Roman" w:hAnsi="Times New Roman" w:cs="Times New Roman"/>
        </w:rPr>
      </w:pPr>
      <w:r w:rsidRPr="000F7EF2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 Aláírás:</w:t>
      </w:r>
    </w:p>
    <w:sectPr w:rsidR="00B61BAD" w:rsidRPr="000F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EB310" w14:textId="77777777" w:rsidR="00D061FB" w:rsidRDefault="00D061FB">
      <w:pPr>
        <w:spacing w:after="0" w:line="240" w:lineRule="auto"/>
      </w:pPr>
      <w:r>
        <w:separator/>
      </w:r>
    </w:p>
  </w:endnote>
  <w:endnote w:type="continuationSeparator" w:id="0">
    <w:p w14:paraId="2778B317" w14:textId="77777777" w:rsidR="00D061FB" w:rsidRDefault="00D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3961D" w14:textId="77777777" w:rsidR="00D061FB" w:rsidRDefault="00D061FB">
      <w:pPr>
        <w:spacing w:after="0" w:line="240" w:lineRule="auto"/>
      </w:pPr>
      <w:r>
        <w:separator/>
      </w:r>
    </w:p>
  </w:footnote>
  <w:footnote w:type="continuationSeparator" w:id="0">
    <w:p w14:paraId="2A863403" w14:textId="77777777" w:rsidR="00D061FB" w:rsidRDefault="00D0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566D"/>
    <w:multiLevelType w:val="hybridMultilevel"/>
    <w:tmpl w:val="BA3C3650"/>
    <w:lvl w:ilvl="0" w:tplc="F8F447EE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884EBE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  <w:sz w:val="20"/>
      </w:rPr>
    </w:lvl>
    <w:lvl w:ilvl="2" w:tplc="7946EC9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AB52DC16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B5808830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3CBE93C6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A6AEF680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4FCE0DB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377AD550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">
    <w:nsid w:val="68FB3D9D"/>
    <w:multiLevelType w:val="hybridMultilevel"/>
    <w:tmpl w:val="DCD200BE"/>
    <w:lvl w:ilvl="0" w:tplc="B97652D6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2C10CC68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hint="default"/>
        <w:sz w:val="20"/>
      </w:rPr>
    </w:lvl>
    <w:lvl w:ilvl="2" w:tplc="4724838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D97ACD1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CC48272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DDBC2FF8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A83CB8FE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92B6F80A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414692BA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2">
    <w:nsid w:val="6AFE5C52"/>
    <w:multiLevelType w:val="hybridMultilevel"/>
    <w:tmpl w:val="E3DE7236"/>
    <w:lvl w:ilvl="0" w:tplc="E508F460">
      <w:start w:val="1"/>
      <w:numFmt w:val="bullet"/>
      <w:lvlText w:val=""/>
      <w:lvlJc w:val="left"/>
      <w:pPr>
        <w:ind w:left="720" w:hanging="359"/>
      </w:pPr>
      <w:rPr>
        <w:rFonts w:ascii="Wingdings" w:hAnsi="Wingdings" w:hint="default"/>
      </w:rPr>
    </w:lvl>
    <w:lvl w:ilvl="1" w:tplc="C79A0A9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71E61F1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BE9A906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9327422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6C2C85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3A229A8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B4EEBD9E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C76C22A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AD"/>
    <w:rsid w:val="000F7EF2"/>
    <w:rsid w:val="005F3515"/>
    <w:rsid w:val="0060597F"/>
    <w:rsid w:val="00991EA3"/>
    <w:rsid w:val="00B10BAF"/>
    <w:rsid w:val="00B3221E"/>
    <w:rsid w:val="00B527F1"/>
    <w:rsid w:val="00B61BAD"/>
    <w:rsid w:val="00BF416A"/>
    <w:rsid w:val="00D0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7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Cmsor4">
    <w:name w:val="heading 4"/>
    <w:basedOn w:val="Norml"/>
    <w:next w:val="Norm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Cmsor5">
    <w:name w:val="heading 5"/>
    <w:basedOn w:val="Norml"/>
    <w:next w:val="Norm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Cmsor6">
    <w:name w:val="heading 6"/>
    <w:basedOn w:val="Norml"/>
    <w:next w:val="Norm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Cmsor7">
    <w:name w:val="heading 7"/>
    <w:basedOn w:val="Norml"/>
    <w:next w:val="Norm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Cmsor8">
    <w:name w:val="heading 8"/>
    <w:basedOn w:val="Norml"/>
    <w:next w:val="Norm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Cmsor9">
    <w:name w:val="heading 9"/>
    <w:basedOn w:val="Norml"/>
    <w:next w:val="Norm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Bekezdsalapbettpusa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Bekezdsalapbettpusa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Bekezdsalapbettpusa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Bekezdsalapbettpusa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Bekezdsalapbettpusa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Bekezdsalapbettpusa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Bekezdsalapbettpusa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Bekezdsalapbettpusa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Nincstrkz">
    <w:name w:val="No Spacing"/>
    <w:basedOn w:val="Norml"/>
    <w:uiPriority w:val="1"/>
    <w:qFormat/>
    <w:pPr>
      <w:spacing w:after="0" w:line="240" w:lineRule="auto"/>
    </w:pPr>
    <w:rPr>
      <w:color w:val="000000"/>
    </w:rPr>
  </w:style>
  <w:style w:type="paragraph" w:styleId="Cm">
    <w:name w:val="Title"/>
    <w:basedOn w:val="Norml"/>
    <w:next w:val="Norm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lcm">
    <w:name w:val="Subtitle"/>
    <w:basedOn w:val="Norml"/>
    <w:next w:val="Norm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Idzet">
    <w:name w:val="Quote"/>
    <w:basedOn w:val="Norml"/>
    <w:next w:val="Norm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Kiemeltidzet">
    <w:name w:val="Intense Quote"/>
    <w:basedOn w:val="Norml"/>
    <w:next w:val="Norm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lfej">
    <w:name w:val="header"/>
    <w:basedOn w:val="Norm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llb">
    <w:name w:val="footer"/>
    <w:basedOn w:val="Norm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Lbjegyzetszveg">
    <w:name w:val="footnote text"/>
    <w:basedOn w:val="Norm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Bekezdsalapbettpusa"/>
    <w:uiPriority w:val="99"/>
    <w:semiHidden/>
    <w:rPr>
      <w:sz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TJ1">
    <w:name w:val="toc 1"/>
    <w:basedOn w:val="Norml"/>
    <w:next w:val="Norml"/>
    <w:uiPriority w:val="39"/>
    <w:unhideWhenUsed/>
    <w:pPr>
      <w:spacing w:after="57"/>
    </w:pPr>
  </w:style>
  <w:style w:type="paragraph" w:styleId="TJ2">
    <w:name w:val="toc 2"/>
    <w:basedOn w:val="Norml"/>
    <w:next w:val="Norml"/>
    <w:uiPriority w:val="39"/>
    <w:unhideWhenUsed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pPr>
      <w:spacing w:after="57"/>
      <w:ind w:left="2268"/>
    </w:pPr>
  </w:style>
  <w:style w:type="paragraph" w:styleId="Tartalomjegyzkcmsora">
    <w:name w:val="TOC Heading"/>
    <w:uiPriority w:val="39"/>
    <w:unhideWhenUsed/>
  </w:style>
  <w:style w:type="paragraph" w:customStyle="1" w:styleId="docdata">
    <w:name w:val="docdata"/>
    <w:basedOn w:val="Norm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Cmsor4">
    <w:name w:val="heading 4"/>
    <w:basedOn w:val="Norml"/>
    <w:next w:val="Norm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Cmsor5">
    <w:name w:val="heading 5"/>
    <w:basedOn w:val="Norml"/>
    <w:next w:val="Norm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Cmsor6">
    <w:name w:val="heading 6"/>
    <w:basedOn w:val="Norml"/>
    <w:next w:val="Norm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Cmsor7">
    <w:name w:val="heading 7"/>
    <w:basedOn w:val="Norml"/>
    <w:next w:val="Norm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Cmsor8">
    <w:name w:val="heading 8"/>
    <w:basedOn w:val="Norml"/>
    <w:next w:val="Norm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Cmsor9">
    <w:name w:val="heading 9"/>
    <w:basedOn w:val="Norml"/>
    <w:next w:val="Norm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Bekezdsalapbettpusa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Bekezdsalapbettpusa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Bekezdsalapbettpusa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Bekezdsalapbettpusa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Bekezdsalapbettpusa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Bekezdsalapbettpusa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Bekezdsalapbettpusa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Bekezdsalapbettpusa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Nincstrkz">
    <w:name w:val="No Spacing"/>
    <w:basedOn w:val="Norml"/>
    <w:uiPriority w:val="1"/>
    <w:qFormat/>
    <w:pPr>
      <w:spacing w:after="0" w:line="240" w:lineRule="auto"/>
    </w:pPr>
    <w:rPr>
      <w:color w:val="000000"/>
    </w:rPr>
  </w:style>
  <w:style w:type="paragraph" w:styleId="Cm">
    <w:name w:val="Title"/>
    <w:basedOn w:val="Norml"/>
    <w:next w:val="Norm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lcm">
    <w:name w:val="Subtitle"/>
    <w:basedOn w:val="Norml"/>
    <w:next w:val="Norm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Idzet">
    <w:name w:val="Quote"/>
    <w:basedOn w:val="Norml"/>
    <w:next w:val="Norm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Kiemeltidzet">
    <w:name w:val="Intense Quote"/>
    <w:basedOn w:val="Norml"/>
    <w:next w:val="Norm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lfej">
    <w:name w:val="header"/>
    <w:basedOn w:val="Norm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llb">
    <w:name w:val="footer"/>
    <w:basedOn w:val="Norm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Lbjegyzetszveg">
    <w:name w:val="footnote text"/>
    <w:basedOn w:val="Norm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Bekezdsalapbettpusa"/>
    <w:uiPriority w:val="99"/>
    <w:semiHidden/>
    <w:rPr>
      <w:sz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TJ1">
    <w:name w:val="toc 1"/>
    <w:basedOn w:val="Norml"/>
    <w:next w:val="Norml"/>
    <w:uiPriority w:val="39"/>
    <w:unhideWhenUsed/>
    <w:pPr>
      <w:spacing w:after="57"/>
    </w:pPr>
  </w:style>
  <w:style w:type="paragraph" w:styleId="TJ2">
    <w:name w:val="toc 2"/>
    <w:basedOn w:val="Norml"/>
    <w:next w:val="Norml"/>
    <w:uiPriority w:val="39"/>
    <w:unhideWhenUsed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pPr>
      <w:spacing w:after="57"/>
      <w:ind w:left="2268"/>
    </w:pPr>
  </w:style>
  <w:style w:type="paragraph" w:styleId="Tartalomjegyzkcmsora">
    <w:name w:val="TOC Heading"/>
    <w:uiPriority w:val="39"/>
    <w:unhideWhenUsed/>
  </w:style>
  <w:style w:type="paragraph" w:customStyle="1" w:styleId="docdata">
    <w:name w:val="docdata"/>
    <w:basedOn w:val="Norm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.mta.hu/adatvedelem" TargetMode="External"/><Relationship Id="rId13" Type="http://schemas.openxmlformats.org/officeDocument/2006/relationships/hyperlink" Target="mailto:adatvedelem@tk.mta.hu" TargetMode="External"/><Relationship Id="rId18" Type="http://schemas.openxmlformats.org/officeDocument/2006/relationships/hyperlink" Target="mailto:adatvedelem@tk.mta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atvedelem@tk.mta.hu" TargetMode="External"/><Relationship Id="rId17" Type="http://schemas.openxmlformats.org/officeDocument/2006/relationships/hyperlink" Target="http://tk.mta.hu/adatvedelem" TargetMode="External"/><Relationship Id="rId2" Type="http://schemas.openxmlformats.org/officeDocument/2006/relationships/styles" Target="styles.xml"/><Relationship Id="rId16" Type="http://schemas.openxmlformats.org/officeDocument/2006/relationships/hyperlink" Target="http://birosag.hu/torvenyszeke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atvedelem@tk.mta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ih.hu" TargetMode="External"/><Relationship Id="rId10" Type="http://schemas.openxmlformats.org/officeDocument/2006/relationships/hyperlink" Target="mailto:adatvedelem@tk.mta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atvedelem@tk.mta.hu" TargetMode="External"/><Relationship Id="rId14" Type="http://schemas.openxmlformats.org/officeDocument/2006/relationships/hyperlink" Target="mailto:adatvedelem@tk.m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6663</Characters>
  <Application>Microsoft Office Word</Application>
  <DocSecurity>4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 Ágnes</dc:creator>
  <cp:lastModifiedBy>Tamás Veronika</cp:lastModifiedBy>
  <cp:revision>2</cp:revision>
  <cp:lastPrinted>2018-05-29T11:54:00Z</cp:lastPrinted>
  <dcterms:created xsi:type="dcterms:W3CDTF">2019-10-16T10:36:00Z</dcterms:created>
  <dcterms:modified xsi:type="dcterms:W3CDTF">2019-10-16T10:36:00Z</dcterms:modified>
</cp:coreProperties>
</file>